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sz w:val="44"/>
          <w:szCs w:val="44"/>
        </w:rPr>
      </w:pP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Statut</w:t>
      </w:r>
    </w:p>
    <w:p>
      <w:pPr>
        <w:spacing w:after="0" w:line="360" w:lineRule="auto"/>
        <w:contextualSpacing/>
        <w:jc w:val="center"/>
        <w:rPr>
          <w:rFonts w:ascii="Times New Roman" w:hAnsi="Times New Roman" w:cs="Times New Roman"/>
          <w:b/>
          <w:sz w:val="48"/>
          <w:szCs w:val="48"/>
        </w:rPr>
      </w:pPr>
    </w:p>
    <w:p>
      <w:pPr>
        <w:spacing w:after="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Zespołu Szkół Samochodowych</w:t>
      </w:r>
    </w:p>
    <w:p>
      <w:pPr>
        <w:spacing w:after="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w Częstochowie</w:t>
      </w:r>
    </w:p>
    <w:p>
      <w:pPr>
        <w:spacing w:after="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ul. św. Augustyna 3/7</w:t>
      </w:r>
    </w:p>
    <w:p>
      <w:pPr>
        <w:spacing w:after="0" w:line="360" w:lineRule="auto"/>
        <w:contextualSpacing/>
        <w:rPr>
          <w:rFonts w:ascii="Times New Roman" w:hAnsi="Times New Roman" w:cs="Times New Roman"/>
          <w:sz w:val="48"/>
          <w:szCs w:val="48"/>
        </w:rPr>
      </w:pPr>
    </w:p>
    <w:p>
      <w:pPr>
        <w:spacing w:after="0" w:line="360" w:lineRule="auto"/>
        <w:contextualSpacing/>
        <w:rPr>
          <w:rFonts w:ascii="Times New Roman" w:hAnsi="Times New Roman" w:cs="Times New Roman"/>
          <w:sz w:val="48"/>
          <w:szCs w:val="48"/>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bookmarkStart w:id="13" w:name="_GoBack"/>
      <w:bookmarkEnd w:id="13"/>
    </w:p>
    <w:p>
      <w:pPr>
        <w:spacing w:line="360" w:lineRule="auto"/>
        <w:contextualSpacing/>
        <w:rPr>
          <w:rFonts w:ascii="Times New Roman" w:hAnsi="Times New Roman" w:cs="Times New Roman"/>
        </w:rPr>
      </w:pPr>
    </w:p>
    <w:p>
      <w:pPr>
        <w:pStyle w:val="2"/>
        <w:spacing w:line="240" w:lineRule="auto"/>
        <w:contextualSpacing/>
        <w:rPr>
          <w:rFonts w:hint="default" w:ascii="Times New Roman" w:hAnsi="Times New Roman" w:cs="Times New Roman"/>
          <w:b w:val="0"/>
          <w:color w:val="auto"/>
          <w:sz w:val="22"/>
          <w:szCs w:val="22"/>
        </w:rPr>
      </w:pPr>
      <w:bookmarkStart w:id="0" w:name="_Toc26129018"/>
      <w:bookmarkStart w:id="1" w:name="_Toc8551"/>
      <w:r>
        <w:rPr>
          <w:rFonts w:hint="default" w:ascii="Times New Roman" w:hAnsi="Times New Roman" w:cs="Times New Roman"/>
          <w:b w:val="0"/>
          <w:color w:val="auto"/>
          <w:sz w:val="22"/>
          <w:szCs w:val="22"/>
        </w:rPr>
        <w:t>Spis treści</w:t>
      </w:r>
      <w:bookmarkEnd w:id="0"/>
      <w:bookmarkEnd w:id="1"/>
    </w:p>
    <w:sdt>
      <w:sdtPr>
        <w:rPr>
          <w:rFonts w:hint="default" w:ascii="Times New Roman" w:hAnsi="Times New Roman" w:cs="Times New Roman" w:eastAsiaTheme="minorHAnsi"/>
          <w:b w:val="0"/>
          <w:bCs w:val="0"/>
          <w:color w:val="auto"/>
          <w:sz w:val="22"/>
          <w:szCs w:val="22"/>
        </w:rPr>
        <w:id w:val="6868425"/>
        <w:docPartObj>
          <w:docPartGallery w:val="Table of Contents"/>
          <w:docPartUnique/>
        </w:docPartObj>
      </w:sdtPr>
      <w:sdtEndPr>
        <w:rPr>
          <w:rFonts w:hint="default" w:ascii="Times New Roman" w:hAnsi="Times New Roman" w:cs="Times New Roman" w:eastAsiaTheme="minorHAnsi"/>
          <w:b w:val="0"/>
          <w:bCs w:val="0"/>
          <w:color w:val="auto"/>
          <w:sz w:val="22"/>
          <w:szCs w:val="22"/>
        </w:rPr>
      </w:sdtEndPr>
      <w:sdtContent>
        <w:p>
          <w:pPr>
            <w:pStyle w:val="18"/>
            <w:spacing w:line="240" w:lineRule="auto"/>
            <w:rPr>
              <w:rFonts w:hint="default" w:ascii="Times New Roman" w:hAnsi="Times New Roman" w:cs="Times New Roman"/>
              <w:b w:val="0"/>
              <w:color w:val="auto"/>
              <w:sz w:val="22"/>
              <w:szCs w:val="22"/>
            </w:rPr>
          </w:pPr>
        </w:p>
        <w:p>
          <w:pPr>
            <w:pStyle w:val="15"/>
            <w:tabs>
              <w:tab w:val="right" w:leader="dot" w:pos="10466"/>
            </w:tabs>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TOC \o "1-3" \h \z \u </w:instrText>
          </w:r>
          <w:r>
            <w:rPr>
              <w:rFonts w:hint="default" w:ascii="Times New Roman" w:hAnsi="Times New Roman" w:cs="Times New Roman"/>
              <w:sz w:val="22"/>
              <w:szCs w:val="22"/>
            </w:rPr>
            <w:fldChar w:fldCharType="separate"/>
          </w: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_Toc8551 </w:instrText>
          </w:r>
          <w:r>
            <w:rPr>
              <w:rFonts w:hint="default" w:ascii="Times New Roman" w:hAnsi="Times New Roman" w:cs="Times New Roman"/>
              <w:szCs w:val="22"/>
            </w:rPr>
            <w:fldChar w:fldCharType="separate"/>
          </w:r>
          <w:r>
            <w:rPr>
              <w:rFonts w:hint="default" w:ascii="Times New Roman" w:hAnsi="Times New Roman" w:cs="Times New Roman"/>
              <w:szCs w:val="22"/>
            </w:rPr>
            <w:t>Spis treści</w:t>
          </w:r>
          <w:r>
            <w:tab/>
          </w:r>
          <w:r>
            <w:fldChar w:fldCharType="begin"/>
          </w:r>
          <w:r>
            <w:instrText xml:space="preserve"> PAGEREF _Toc8551 \h </w:instrText>
          </w:r>
          <w:r>
            <w:fldChar w:fldCharType="separate"/>
          </w:r>
          <w:r>
            <w:t>2</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_Toc24140 </w:instrText>
          </w:r>
          <w:r>
            <w:rPr>
              <w:rFonts w:hint="default" w:ascii="Times New Roman" w:hAnsi="Times New Roman" w:cs="Times New Roman"/>
              <w:szCs w:val="22"/>
            </w:rPr>
            <w:fldChar w:fldCharType="separate"/>
          </w:r>
          <w:r>
            <w:rPr>
              <w:rFonts w:hint="default" w:ascii="Times New Roman" w:hAnsi="Times New Roman" w:cs="Times New Roman"/>
              <w:szCs w:val="22"/>
            </w:rPr>
            <w:t>ROZDZIAŁ I</w:t>
          </w:r>
          <w:r>
            <w:rPr>
              <w:rFonts w:hint="default" w:ascii="Times New Roman" w:hAnsi="Times New Roman" w:cs="Times New Roman"/>
              <w:szCs w:val="22"/>
            </w:rPr>
            <w:t xml:space="preserve"> </w:t>
          </w:r>
          <w:r>
            <w:rPr>
              <w:rFonts w:hint="default" w:ascii="Times New Roman" w:hAnsi="Times New Roman" w:cs="Times New Roman"/>
              <w:szCs w:val="22"/>
            </w:rPr>
            <w:t>PRZEPISY WPROWADZAJĄCE</w:t>
          </w:r>
          <w:r>
            <w:tab/>
          </w:r>
          <w:r>
            <w:fldChar w:fldCharType="begin"/>
          </w:r>
          <w:r>
            <w:instrText xml:space="preserve"> PAGEREF _Toc24140 \h </w:instrText>
          </w:r>
          <w:r>
            <w:fldChar w:fldCharType="separate"/>
          </w:r>
          <w:r>
            <w:t>3</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_Toc8739 </w:instrText>
          </w:r>
          <w:r>
            <w:rPr>
              <w:rFonts w:hint="default" w:ascii="Times New Roman" w:hAnsi="Times New Roman" w:cs="Times New Roman"/>
              <w:szCs w:val="22"/>
            </w:rPr>
            <w:fldChar w:fldCharType="separate"/>
          </w:r>
          <w:r>
            <w:rPr>
              <w:rFonts w:hint="default" w:ascii="Times New Roman" w:hAnsi="Times New Roman" w:cs="Times New Roman"/>
              <w:szCs w:val="22"/>
            </w:rPr>
            <w:t>ROZDZIAŁ II</w:t>
          </w:r>
          <w:r>
            <w:rPr>
              <w:rFonts w:hint="default" w:ascii="Times New Roman" w:hAnsi="Times New Roman" w:cs="Times New Roman"/>
              <w:szCs w:val="22"/>
            </w:rPr>
            <w:t xml:space="preserve"> </w:t>
          </w:r>
          <w:r>
            <w:rPr>
              <w:rFonts w:hint="default" w:ascii="Times New Roman" w:hAnsi="Times New Roman" w:cs="Times New Roman"/>
              <w:szCs w:val="22"/>
            </w:rPr>
            <w:t>NAZWA SZKOŁY I INNE INFORMACJE O SZKOLE</w:t>
          </w:r>
          <w:r>
            <w:tab/>
          </w:r>
          <w:r>
            <w:fldChar w:fldCharType="begin"/>
          </w:r>
          <w:r>
            <w:instrText xml:space="preserve"> PAGEREF _Toc8739 \h </w:instrText>
          </w:r>
          <w:r>
            <w:fldChar w:fldCharType="separate"/>
          </w:r>
          <w:r>
            <w:t>4</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_Toc15161 </w:instrText>
          </w:r>
          <w:r>
            <w:rPr>
              <w:rFonts w:hint="default" w:ascii="Times New Roman" w:hAnsi="Times New Roman" w:cs="Times New Roman"/>
              <w:szCs w:val="22"/>
            </w:rPr>
            <w:fldChar w:fldCharType="separate"/>
          </w:r>
          <w:r>
            <w:rPr>
              <w:rFonts w:hint="default" w:ascii="Times New Roman" w:hAnsi="Times New Roman" w:cs="Times New Roman" w:eastAsiaTheme="majorEastAsia"/>
              <w:bCs/>
              <w:szCs w:val="22"/>
              <w:lang w:eastAsia="pl-PL"/>
            </w:rPr>
            <w:t>ROZDZIAŁ III</w:t>
          </w:r>
          <w:r>
            <w:rPr>
              <w:rFonts w:hint="default" w:ascii="Times New Roman" w:hAnsi="Times New Roman" w:cs="Times New Roman" w:eastAsiaTheme="majorEastAsia"/>
              <w:bCs/>
              <w:szCs w:val="22"/>
              <w:lang w:eastAsia="pl-PL"/>
            </w:rPr>
            <w:t xml:space="preserve"> </w:t>
          </w:r>
          <w:r>
            <w:rPr>
              <w:rFonts w:hint="default" w:ascii="Times New Roman" w:hAnsi="Times New Roman" w:cs="Times New Roman" w:eastAsiaTheme="majorEastAsia"/>
              <w:bCs/>
              <w:szCs w:val="22"/>
              <w:lang w:eastAsia="pl-PL"/>
            </w:rPr>
            <w:t>CELE I ZADANIA SZKOŁY ORAZ SPOSÓB ICH WYKONYWANIA</w:t>
          </w:r>
          <w:r>
            <w:tab/>
          </w:r>
          <w:r>
            <w:fldChar w:fldCharType="begin"/>
          </w:r>
          <w:r>
            <w:instrText xml:space="preserve"> PAGEREF _Toc15161 \h </w:instrText>
          </w:r>
          <w:r>
            <w:fldChar w:fldCharType="separate"/>
          </w:r>
          <w:r>
            <w:t>4</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_Toc1433 </w:instrText>
          </w:r>
          <w:r>
            <w:rPr>
              <w:rFonts w:hint="default" w:ascii="Times New Roman" w:hAnsi="Times New Roman" w:cs="Times New Roman"/>
              <w:szCs w:val="22"/>
            </w:rPr>
            <w:fldChar w:fldCharType="separate"/>
          </w:r>
          <w:r>
            <w:rPr>
              <w:rFonts w:hint="default" w:ascii="Times New Roman" w:hAnsi="Times New Roman" w:cs="Times New Roman" w:eastAsiaTheme="majorEastAsia"/>
              <w:bCs/>
              <w:szCs w:val="22"/>
              <w:lang w:eastAsia="pl-PL"/>
            </w:rPr>
            <w:t>ROZDZIAŁ IV</w:t>
          </w:r>
          <w:r>
            <w:rPr>
              <w:rFonts w:hint="default" w:ascii="Times New Roman" w:hAnsi="Times New Roman" w:cs="Times New Roman" w:eastAsiaTheme="majorEastAsia"/>
              <w:bCs/>
              <w:szCs w:val="22"/>
              <w:lang w:eastAsia="pl-PL"/>
            </w:rPr>
            <w:t xml:space="preserve"> </w:t>
          </w:r>
          <w:r>
            <w:rPr>
              <w:rFonts w:hint="default" w:ascii="Times New Roman" w:hAnsi="Times New Roman" w:cs="Times New Roman" w:eastAsiaTheme="majorEastAsia"/>
              <w:bCs/>
              <w:szCs w:val="22"/>
              <w:lang w:eastAsia="pl-PL"/>
            </w:rPr>
            <w:t>ORGANY SZKOŁY ORAZ ICH KOMPETENCJE</w:t>
          </w:r>
          <w:r>
            <w:tab/>
          </w:r>
          <w:r>
            <w:fldChar w:fldCharType="begin"/>
          </w:r>
          <w:r>
            <w:instrText xml:space="preserve"> PAGEREF _Toc1433 \h </w:instrText>
          </w:r>
          <w:r>
            <w:fldChar w:fldCharType="separate"/>
          </w:r>
          <w:r>
            <w:t>8</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_Toc23363 </w:instrText>
          </w:r>
          <w:r>
            <w:rPr>
              <w:rFonts w:hint="default" w:ascii="Times New Roman" w:hAnsi="Times New Roman" w:cs="Times New Roman"/>
              <w:szCs w:val="22"/>
            </w:rPr>
            <w:fldChar w:fldCharType="separate"/>
          </w:r>
          <w:r>
            <w:rPr>
              <w:rFonts w:hint="default" w:ascii="Times New Roman" w:hAnsi="Times New Roman" w:cs="Times New Roman" w:eastAsiaTheme="majorEastAsia"/>
              <w:bCs/>
              <w:szCs w:val="22"/>
              <w:lang w:eastAsia="pl-PL"/>
            </w:rPr>
            <w:t>ROZDZIAŁ V</w:t>
          </w:r>
          <w:r>
            <w:rPr>
              <w:rFonts w:hint="default" w:ascii="Times New Roman" w:hAnsi="Times New Roman" w:cs="Times New Roman" w:eastAsiaTheme="majorEastAsia"/>
              <w:bCs/>
              <w:szCs w:val="22"/>
              <w:lang w:eastAsia="pl-PL"/>
            </w:rPr>
            <w:t xml:space="preserve"> </w:t>
          </w:r>
          <w:r>
            <w:rPr>
              <w:rFonts w:hint="default" w:ascii="Times New Roman" w:hAnsi="Times New Roman" w:cs="Times New Roman" w:eastAsiaTheme="majorEastAsia"/>
              <w:bCs/>
              <w:szCs w:val="22"/>
              <w:lang w:eastAsia="pl-PL"/>
            </w:rPr>
            <w:t xml:space="preserve"> ORGANIZACJA PRACY SZKOŁY</w:t>
          </w:r>
          <w:r>
            <w:rPr>
              <w:rFonts w:hint="default" w:ascii="Times New Roman" w:hAnsi="Times New Roman" w:cs="Times New Roman" w:eastAsiaTheme="majorEastAsia"/>
              <w:bCs/>
              <w:szCs w:val="22"/>
              <w:lang w:eastAsia="pl-PL"/>
            </w:rPr>
            <w:t xml:space="preserve"> </w:t>
          </w:r>
          <w:r>
            <w:tab/>
          </w:r>
          <w:r>
            <w:fldChar w:fldCharType="begin"/>
          </w:r>
          <w:r>
            <w:instrText xml:space="preserve"> PAGEREF _Toc23363 \h </w:instrText>
          </w:r>
          <w:r>
            <w:fldChar w:fldCharType="separate"/>
          </w:r>
          <w:r>
            <w:t>14</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_Toc6868 </w:instrText>
          </w:r>
          <w:r>
            <w:rPr>
              <w:rFonts w:hint="default" w:ascii="Times New Roman" w:hAnsi="Times New Roman" w:cs="Times New Roman"/>
              <w:szCs w:val="22"/>
            </w:rPr>
            <w:fldChar w:fldCharType="separate"/>
          </w:r>
          <w:r>
            <w:rPr>
              <w:rFonts w:hint="default" w:ascii="Times New Roman" w:hAnsi="Times New Roman" w:cs="Times New Roman" w:eastAsiaTheme="majorEastAsia"/>
              <w:bCs/>
              <w:szCs w:val="22"/>
              <w:lang w:eastAsia="pl-PL"/>
            </w:rPr>
            <w:t>ROZDZIAŁ VI</w:t>
          </w:r>
          <w:r>
            <w:rPr>
              <w:rFonts w:hint="default" w:ascii="Times New Roman" w:hAnsi="Times New Roman" w:cs="Times New Roman" w:eastAsiaTheme="majorEastAsia"/>
              <w:bCs/>
              <w:szCs w:val="22"/>
              <w:lang w:eastAsia="pl-PL"/>
            </w:rPr>
            <w:t xml:space="preserve"> </w:t>
          </w:r>
          <w:r>
            <w:rPr>
              <w:rFonts w:hint="default" w:ascii="Times New Roman" w:hAnsi="Times New Roman" w:cs="Times New Roman" w:eastAsiaTheme="majorEastAsia"/>
              <w:bCs/>
              <w:szCs w:val="22"/>
              <w:lang w:eastAsia="pl-PL"/>
            </w:rPr>
            <w:t>ZAKRES ZADAŃ NAUCZYCIELI ORAZ INNYCH PRACOWNIKÓW SZKOŁY</w:t>
          </w:r>
          <w:r>
            <w:tab/>
          </w:r>
          <w:r>
            <w:fldChar w:fldCharType="begin"/>
          </w:r>
          <w:r>
            <w:instrText xml:space="preserve"> PAGEREF _Toc6868 \h </w:instrText>
          </w:r>
          <w:r>
            <w:fldChar w:fldCharType="separate"/>
          </w:r>
          <w:r>
            <w:t>18</w:t>
          </w:r>
          <w:r>
            <w:fldChar w:fldCharType="end"/>
          </w:r>
          <w:r>
            <w:rPr>
              <w:rFonts w:hint="default" w:ascii="Times New Roman" w:hAnsi="Times New Roman" w:cs="Times New Roman"/>
              <w:szCs w:val="22"/>
            </w:rPr>
            <w:fldChar w:fldCharType="end"/>
          </w:r>
        </w:p>
        <w:p>
          <w:pPr>
            <w:pStyle w:val="15"/>
            <w:tabs>
              <w:tab w:val="right" w:leader="dot" w:pos="10466"/>
            </w:tabs>
          </w:pPr>
          <w:r>
            <w:rPr>
              <w:rFonts w:hint="default" w:ascii="Times New Roman" w:hAnsi="Times New Roman" w:cs="Times New Roman"/>
              <w:szCs w:val="22"/>
            </w:rPr>
            <w:fldChar w:fldCharType="begin"/>
          </w:r>
          <w:r>
            <w:rPr>
              <w:rFonts w:hint="default" w:ascii="Times New Roman" w:hAnsi="Times New Roman" w:cs="Times New Roman"/>
              <w:szCs w:val="22"/>
            </w:rPr>
            <w:instrText xml:space="preserve"> HYPERLINK \l _Toc15779 </w:instrText>
          </w:r>
          <w:r>
            <w:rPr>
              <w:rFonts w:hint="default" w:ascii="Times New Roman" w:hAnsi="Times New Roman" w:cs="Times New Roman"/>
              <w:szCs w:val="22"/>
            </w:rPr>
            <w:fldChar w:fldCharType="separate"/>
          </w:r>
          <w:r>
            <w:rPr>
              <w:rFonts w:hint="default" w:ascii="Times New Roman" w:hAnsi="Times New Roman" w:cs="Times New Roman" w:eastAsiaTheme="majorEastAsia"/>
              <w:bCs/>
              <w:szCs w:val="22"/>
              <w:lang w:eastAsia="pl-PL"/>
            </w:rPr>
            <w:t xml:space="preserve">ROZDZIAŁ VII </w:t>
          </w:r>
          <w:r>
            <w:rPr>
              <w:rFonts w:hint="default" w:ascii="Times New Roman" w:hAnsi="Times New Roman" w:cs="Times New Roman" w:eastAsiaTheme="majorEastAsia"/>
              <w:bCs/>
              <w:szCs w:val="22"/>
              <w:lang w:eastAsia="pl-PL"/>
            </w:rPr>
            <w:t xml:space="preserve"> </w:t>
          </w:r>
          <w:r>
            <w:rPr>
              <w:rFonts w:hint="default" w:ascii="Times New Roman" w:hAnsi="Times New Roman" w:cs="Times New Roman" w:eastAsiaTheme="majorEastAsia"/>
              <w:bCs/>
              <w:szCs w:val="22"/>
              <w:lang w:eastAsia="pl-PL"/>
            </w:rPr>
            <w:t>PRZEPISY KOŃCOWE</w:t>
          </w:r>
          <w:r>
            <w:tab/>
          </w:r>
          <w:r>
            <w:fldChar w:fldCharType="begin"/>
          </w:r>
          <w:r>
            <w:instrText xml:space="preserve"> PAGEREF _Toc15779 \h </w:instrText>
          </w:r>
          <w:r>
            <w:fldChar w:fldCharType="separate"/>
          </w:r>
          <w:r>
            <w:t>23</w:t>
          </w:r>
          <w:r>
            <w:fldChar w:fldCharType="end"/>
          </w:r>
          <w:r>
            <w:rPr>
              <w:rFonts w:hint="default" w:ascii="Times New Roman" w:hAnsi="Times New Roman" w:cs="Times New Roman"/>
              <w:szCs w:val="22"/>
            </w:rPr>
            <w:fldChar w:fldCharType="end"/>
          </w:r>
        </w:p>
        <w:p>
          <w:pPr>
            <w:spacing w:line="240" w:lineRule="auto"/>
            <w:rPr>
              <w:rFonts w:hint="default" w:ascii="Times New Roman" w:hAnsi="Times New Roman" w:cs="Times New Roman"/>
              <w:sz w:val="22"/>
              <w:szCs w:val="22"/>
            </w:rPr>
          </w:pPr>
          <w:r>
            <w:rPr>
              <w:rFonts w:hint="default" w:ascii="Times New Roman" w:hAnsi="Times New Roman" w:cs="Times New Roman"/>
              <w:szCs w:val="22"/>
            </w:rPr>
            <w:fldChar w:fldCharType="end"/>
          </w:r>
        </w:p>
      </w:sdtContent>
    </w:sdt>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spacing w:line="240" w:lineRule="auto"/>
        <w:contextualSpacing/>
        <w:rPr>
          <w:rFonts w:hint="default" w:ascii="Times New Roman" w:hAnsi="Times New Roman" w:cs="Times New Roman"/>
          <w:sz w:val="22"/>
          <w:szCs w:val="22"/>
        </w:rPr>
      </w:pPr>
    </w:p>
    <w:p>
      <w:pPr>
        <w:pStyle w:val="2"/>
        <w:spacing w:line="240" w:lineRule="auto"/>
        <w:contextualSpacing/>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xml:space="preserve">       </w:t>
      </w:r>
      <w:bookmarkStart w:id="2" w:name="_Toc24140"/>
      <w:r>
        <w:rPr>
          <w:rFonts w:hint="default" w:ascii="Times New Roman" w:hAnsi="Times New Roman" w:cs="Times New Roman"/>
          <w:color w:val="000000" w:themeColor="text1"/>
          <w:sz w:val="22"/>
          <w:szCs w:val="22"/>
          <w14:textFill>
            <w14:solidFill>
              <w14:schemeClr w14:val="tx1"/>
            </w14:solidFill>
          </w14:textFill>
        </w:rPr>
        <w:t>ROZDZIAŁ I</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PRZEPISY WPROWADZAJĄCE</w:t>
      </w:r>
      <w:bookmarkEnd w:id="2"/>
    </w:p>
    <w:p>
      <w:pPr>
        <w:spacing w:line="240" w:lineRule="auto"/>
        <w:rPr>
          <w:rFonts w:hint="default" w:ascii="Times New Roman" w:hAnsi="Times New Roman" w:cs="Times New Roman"/>
          <w:sz w:val="22"/>
          <w:szCs w:val="22"/>
        </w:rPr>
      </w:pP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Ustawa z dnia 14 grudnia 2016r. – Prawo Oświatowe,</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Ustawa z dnia 7 września 1991r.  o systemie oświaty Rozporządzenie Ministra Edukacji Narodowej z dnia 21 maja 2001r. w sprawie ramowych statutów     publicznego przedszkola i publicznych szkół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Ustawa z dnia 26 stycznia 1982r. Karta Nauczyciela</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Rozporządzenie  Ministra  Edukacji  Narodowej  z  dnia  3  kwietnia  2019r.  w sprawie ramowych planów </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 xml:space="preserve"> nauczania dla publicznych  szkół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Rozporządzenie Ministra Edukacji Narodowej i Sportu z dnia 18 kwietnia 2002r. w sprawie </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 xml:space="preserve">organizacji roku szkolnego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Rozporządzenie Ministra Edukacji Narodowej z dnia 14 kwietnia 1992r. w sprawie warunków i sposobu   </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 xml:space="preserve">organizowania   nauki   religii   w    szkołach    publicznych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bCs/>
          <w:sz w:val="22"/>
          <w:szCs w:val="22"/>
          <w:lang w:eastAsia="pl-PL"/>
        </w:rPr>
        <w:t xml:space="preserve">Rozporządzenie Ministra Edukacji Narodowej z dnia 15 lutego 2019r. w sprawie ogólnych celów </w:t>
      </w:r>
      <w:r>
        <w:rPr>
          <w:rFonts w:hint="default" w:ascii="Times New Roman" w:hAnsi="Times New Roman" w:eastAsia="Times New Roman" w:cs="Times New Roman"/>
          <w:bCs/>
          <w:sz w:val="22"/>
          <w:szCs w:val="22"/>
          <w:lang w:eastAsia="pl-PL"/>
        </w:rPr>
        <w:br w:type="textWrapping"/>
      </w:r>
      <w:r>
        <w:rPr>
          <w:rFonts w:hint="default" w:ascii="Times New Roman" w:hAnsi="Times New Roman" w:eastAsia="Times New Roman" w:cs="Times New Roman"/>
          <w:bCs/>
          <w:sz w:val="22"/>
          <w:szCs w:val="22"/>
          <w:lang w:eastAsia="pl-PL"/>
        </w:rPr>
        <w:t xml:space="preserve">i zadań kształcenia w zawodach szkolnictwa branżowego oraz klasyfikacji zawodów szkolnictwa branżowego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Rozporządzenie Ministra Edukacji Narodowej z dnia 22 lutego 2019r. w sprawie praktycznej nauki zawodu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bCs/>
          <w:sz w:val="22"/>
          <w:szCs w:val="22"/>
          <w:lang w:eastAsia="pl-PL"/>
        </w:rPr>
        <w:t xml:space="preserve">Rozporządzenie Ministra Edukacji Narodowej z dnia 28 sierpnia 2019r. w sprawie szczegółowych warunków </w:t>
      </w:r>
      <w:r>
        <w:rPr>
          <w:rFonts w:hint="default" w:ascii="Times New Roman" w:hAnsi="Times New Roman" w:eastAsia="Times New Roman" w:cs="Times New Roman"/>
          <w:bCs/>
          <w:sz w:val="22"/>
          <w:szCs w:val="22"/>
          <w:lang w:eastAsia="pl-PL"/>
        </w:rPr>
        <w:br w:type="textWrapping"/>
      </w:r>
      <w:r>
        <w:rPr>
          <w:rFonts w:hint="default" w:ascii="Times New Roman" w:hAnsi="Times New Roman" w:eastAsia="Times New Roman" w:cs="Times New Roman"/>
          <w:bCs/>
          <w:sz w:val="22"/>
          <w:szCs w:val="22"/>
          <w:lang w:eastAsia="pl-PL"/>
        </w:rPr>
        <w:t xml:space="preserve">i sposobu przeprowadzania egzaminu zawodowego oraz egzaminu potwierdzającego kwalifikacje w zawodzie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Rozporządzenie Ministra Edukacji Narodowej z dnia 10 czerwca 2015r. w sprawie szczegółowych warunków</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 xml:space="preserve">i sposobu oceniania, klasyfikowania i promowania uczniów i słuchaczy  w szkołach publicznych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bCs/>
          <w:sz w:val="22"/>
          <w:szCs w:val="22"/>
          <w:lang w:eastAsia="pl-PL"/>
        </w:rPr>
        <w:t xml:space="preserve">Rozporządzenie Ministra Edukacji Narodowej z dnia 22 lutego 2019r. w sprawie oceniania, klasyfikowania                     i promowania uczniów i słuchaczy w szkołach publicznych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Rozporządzenie Ministra Edukacji Narodowej i Sportu  z  dnia 31grudnia 2002r. w sprawie bezpieczeństwa</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 xml:space="preserve">i   higieny   w   publicznych   i   niepublicznych   szkołach  i placówkach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bCs/>
          <w:sz w:val="22"/>
          <w:szCs w:val="22"/>
          <w:lang w:eastAsia="pl-PL"/>
        </w:rPr>
        <w:t xml:space="preserve">Rozporządzenie Ministra Edukacji Narodowej z dnia 9 sierpnia 2017r. w sprawie zasad organizacji i udzielania pomocy psychologiczno-pedagogicznej w publicznych przedszkolach, szkołach i placówkach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Rozporządzenie Ministra Edukacji Narodowej z dnia 9 września 2016r. w sprawie kształcenia osób niebędących obywatelami polskimi oraz osób będących obywatelami polskimi, które pobierały naukę w szkołach funkcjonujących w systemach oświaty innych państw</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bCs/>
          <w:sz w:val="22"/>
          <w:szCs w:val="22"/>
          <w:lang w:eastAsia="pl-PL"/>
        </w:rPr>
        <w:t xml:space="preserve">Rozporządzenie Ministra Edukacji Narodowej z dnia 27 sierpnia 2019r. w sprawie świadectw, dyplomów państwowych i innych druków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bCs/>
          <w:sz w:val="22"/>
          <w:szCs w:val="22"/>
          <w:lang w:eastAsia="pl-PL"/>
        </w:rPr>
        <w:t xml:space="preserve">Rozporządzenie Ministra Edukacji Narodowej z dnia 25 maja 2018r. w sprawie warunków i sposobu organizowania przez publiczne przedszkola, szkoły i placówki krajoznawstwa i turystyki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bCs/>
          <w:sz w:val="22"/>
          <w:szCs w:val="22"/>
          <w:lang w:eastAsia="pl-PL"/>
        </w:rPr>
        <w:t xml:space="preserve"> </w:t>
      </w:r>
      <w:r>
        <w:rPr>
          <w:rFonts w:hint="default" w:ascii="Times New Roman" w:hAnsi="Times New Roman" w:eastAsia="Times New Roman" w:cs="Times New Roman"/>
          <w:bCs/>
          <w:sz w:val="22"/>
          <w:szCs w:val="22"/>
          <w:lang w:eastAsia="pl-PL"/>
        </w:rPr>
        <w:t xml:space="preserve">Rozporządzenie Ministra Edukacji Narodowej z dnia 25 sierpnia 2017r. w sprawie sposobu prowadzenia przez publiczne przedszkola, szkoły i placówki dokumentacji przebiegu nauczania, działalności wychowawczej </w:t>
      </w:r>
      <w:r>
        <w:rPr>
          <w:rFonts w:hint="default" w:ascii="Times New Roman" w:hAnsi="Times New Roman" w:eastAsia="Times New Roman" w:cs="Times New Roman"/>
          <w:bCs/>
          <w:sz w:val="22"/>
          <w:szCs w:val="22"/>
          <w:lang w:eastAsia="pl-PL"/>
        </w:rPr>
        <w:br w:type="textWrapping"/>
      </w:r>
      <w:r>
        <w:rPr>
          <w:rFonts w:hint="default" w:ascii="Times New Roman" w:hAnsi="Times New Roman" w:eastAsia="Times New Roman" w:cs="Times New Roman"/>
          <w:bCs/>
          <w:sz w:val="22"/>
          <w:szCs w:val="22"/>
          <w:lang w:eastAsia="pl-PL"/>
        </w:rPr>
        <w:t xml:space="preserve">i opiekuńczej oraz rodzajów tej dokumentacji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Rozporządzenie Ministra Edukacji Narodowej z dnia 30 marca 2016r. w sprawie  wypoczynku dzieci i młodzieży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Konwencja o Prawach Dziecka przyjęta przez Zgromadzenie Ogólne Narodów Zjednoczonych dn. 20 listopada 1989r.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sz w:val="22"/>
          <w:szCs w:val="22"/>
          <w:lang w:eastAsia="pl-PL"/>
        </w:rPr>
        <w:t xml:space="preserve">Ustawa z dnia 29 sierpnia 1997r. o ochronie danych osobowych </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(Dziennik Urzędowy Unii Europejskiej 4.5.2016),</w:t>
      </w:r>
    </w:p>
    <w:p>
      <w:pPr>
        <w:numPr>
          <w:ilvl w:val="0"/>
          <w:numId w:val="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eastAsia="Times New Roman" w:cs="Times New Roman"/>
          <w:bCs/>
          <w:sz w:val="22"/>
          <w:szCs w:val="22"/>
          <w:lang w:eastAsia="pl-PL"/>
        </w:rPr>
        <w:t xml:space="preserve">Rozporządzenie Ministra Edukacji i Nauki z dnia 21 marca 2022 r. w sprawie organizacji kształcenia, wychowania i opieki dzieci i młodzieży będących obywatelami Ukrainy </w:t>
      </w:r>
    </w:p>
    <w:p>
      <w:pPr>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br w:type="page"/>
      </w:r>
    </w:p>
    <w:p>
      <w:pPr>
        <w:pStyle w:val="2"/>
        <w:spacing w:line="240" w:lineRule="auto"/>
        <w:contextualSpacing/>
        <w:jc w:val="center"/>
        <w:rPr>
          <w:rFonts w:hint="default" w:ascii="Times New Roman" w:hAnsi="Times New Roman" w:cs="Times New Roman"/>
          <w:color w:val="000000" w:themeColor="text1"/>
          <w:sz w:val="22"/>
          <w:szCs w:val="22"/>
          <w14:textFill>
            <w14:solidFill>
              <w14:schemeClr w14:val="tx1"/>
            </w14:solidFill>
          </w14:textFill>
        </w:rPr>
      </w:pPr>
      <w:bookmarkStart w:id="3" w:name="_Toc8739"/>
      <w:r>
        <w:rPr>
          <w:rFonts w:hint="default" w:ascii="Times New Roman" w:hAnsi="Times New Roman" w:cs="Times New Roman"/>
          <w:color w:val="000000" w:themeColor="text1"/>
          <w:sz w:val="22"/>
          <w:szCs w:val="22"/>
          <w14:textFill>
            <w14:solidFill>
              <w14:schemeClr w14:val="tx1"/>
            </w14:solidFill>
          </w14:textFill>
        </w:rPr>
        <w:t>ROZDZIAŁ II</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NAZWA SZKOŁY I INNE INFORMACJE O SZKOLE</w:t>
      </w:r>
      <w:bookmarkEnd w:id="3"/>
    </w:p>
    <w:p>
      <w:pPr>
        <w:spacing w:line="240" w:lineRule="auto"/>
        <w:contextualSpacing/>
        <w:jc w:val="center"/>
        <w:rPr>
          <w:rFonts w:hint="default" w:ascii="Times New Roman" w:hAnsi="Times New Roman" w:cs="Times New Roman"/>
          <w:sz w:val="22"/>
          <w:szCs w:val="22"/>
        </w:rPr>
      </w:pPr>
    </w:p>
    <w:p>
      <w:pPr>
        <w:spacing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1</w:t>
      </w:r>
    </w:p>
    <w:p>
      <w:pPr>
        <w:pStyle w:val="17"/>
        <w:numPr>
          <w:ilvl w:val="0"/>
          <w:numId w:val="2"/>
        </w:num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Nazwa szkoły: Zespół Szkół Samochodowych w Częstochowie. </w:t>
      </w:r>
    </w:p>
    <w:p>
      <w:pPr>
        <w:pStyle w:val="17"/>
        <w:numPr>
          <w:ilvl w:val="0"/>
          <w:numId w:val="2"/>
        </w:num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Dopuszcza się także używania czytelnego skrótu nazwy - ZSS.</w:t>
      </w:r>
    </w:p>
    <w:p>
      <w:pPr>
        <w:pStyle w:val="17"/>
        <w:numPr>
          <w:ilvl w:val="0"/>
          <w:numId w:val="2"/>
        </w:num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Zespół Szkół Samochodowych z siedzibą w Częstochowie przy ulicy Św. Augustyna 3/7 jest szkołą publiczną.</w:t>
      </w:r>
    </w:p>
    <w:p>
      <w:pPr>
        <w:pStyle w:val="17"/>
        <w:numPr>
          <w:ilvl w:val="0"/>
          <w:numId w:val="2"/>
        </w:num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Na pieczęciach i stemplach mogą być używane skróty szkół wchodzących w skład zespołu.</w:t>
      </w:r>
    </w:p>
    <w:p>
      <w:pPr>
        <w:pStyle w:val="17"/>
        <w:spacing w:line="240" w:lineRule="auto"/>
        <w:jc w:val="both"/>
        <w:rPr>
          <w:rFonts w:hint="default" w:ascii="Times New Roman" w:hAnsi="Times New Roman" w:cs="Times New Roman"/>
          <w:sz w:val="22"/>
          <w:szCs w:val="22"/>
        </w:rPr>
      </w:pPr>
    </w:p>
    <w:p>
      <w:pPr>
        <w:spacing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2</w:t>
      </w:r>
    </w:p>
    <w:p>
      <w:pPr>
        <w:pStyle w:val="17"/>
        <w:numPr>
          <w:ilvl w:val="0"/>
          <w:numId w:val="3"/>
        </w:num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W skład Zespołu Szkół Samochodowych wchodzą następujące szkoły:</w:t>
      </w:r>
    </w:p>
    <w:p>
      <w:pPr>
        <w:pStyle w:val="17"/>
        <w:numPr>
          <w:ilvl w:val="0"/>
          <w:numId w:val="4"/>
        </w:numPr>
        <w:spacing w:line="240" w:lineRule="auto"/>
        <w:ind w:left="1134"/>
        <w:jc w:val="both"/>
        <w:rPr>
          <w:rFonts w:hint="default" w:ascii="Times New Roman" w:hAnsi="Times New Roman" w:cs="Times New Roman"/>
          <w:sz w:val="22"/>
          <w:szCs w:val="22"/>
        </w:rPr>
      </w:pPr>
      <w:r>
        <w:rPr>
          <w:rFonts w:hint="default" w:ascii="Times New Roman" w:hAnsi="Times New Roman" w:cs="Times New Roman"/>
          <w:sz w:val="22"/>
          <w:szCs w:val="22"/>
        </w:rPr>
        <w:t>Technikum nr 10 (pięcioletnie dla absolwentów szkoły podstawowej) kształcące w zawodach:</w:t>
      </w:r>
    </w:p>
    <w:p>
      <w:pPr>
        <w:pStyle w:val="17"/>
        <w:numPr>
          <w:ilvl w:val="0"/>
          <w:numId w:val="5"/>
        </w:numPr>
        <w:spacing w:line="240" w:lineRule="auto"/>
        <w:ind w:left="1560"/>
        <w:jc w:val="both"/>
        <w:rPr>
          <w:rFonts w:hint="default" w:ascii="Times New Roman" w:hAnsi="Times New Roman" w:cs="Times New Roman"/>
          <w:sz w:val="22"/>
          <w:szCs w:val="22"/>
        </w:rPr>
      </w:pPr>
      <w:r>
        <w:rPr>
          <w:rFonts w:hint="default" w:ascii="Times New Roman" w:hAnsi="Times New Roman" w:cs="Times New Roman"/>
          <w:sz w:val="22"/>
          <w:szCs w:val="22"/>
        </w:rPr>
        <w:t>technik pojazdów samochodowych</w:t>
      </w:r>
    </w:p>
    <w:p>
      <w:pPr>
        <w:pStyle w:val="17"/>
        <w:numPr>
          <w:ilvl w:val="0"/>
          <w:numId w:val="5"/>
        </w:numPr>
        <w:spacing w:line="240" w:lineRule="auto"/>
        <w:ind w:left="1560"/>
        <w:jc w:val="both"/>
        <w:rPr>
          <w:rFonts w:hint="default" w:ascii="Times New Roman" w:hAnsi="Times New Roman" w:cs="Times New Roman"/>
          <w:sz w:val="22"/>
          <w:szCs w:val="22"/>
        </w:rPr>
      </w:pPr>
      <w:r>
        <w:rPr>
          <w:rFonts w:hint="default" w:ascii="Times New Roman" w:hAnsi="Times New Roman" w:cs="Times New Roman"/>
          <w:sz w:val="22"/>
          <w:szCs w:val="22"/>
        </w:rPr>
        <w:t xml:space="preserve">technik mechanik </w:t>
      </w:r>
    </w:p>
    <w:p>
      <w:pPr>
        <w:pStyle w:val="17"/>
        <w:numPr>
          <w:ilvl w:val="0"/>
          <w:numId w:val="5"/>
        </w:numPr>
        <w:spacing w:line="240" w:lineRule="auto"/>
        <w:ind w:left="1560"/>
        <w:jc w:val="both"/>
        <w:rPr>
          <w:rFonts w:hint="default" w:ascii="Times New Roman" w:hAnsi="Times New Roman" w:cs="Times New Roman"/>
          <w:sz w:val="22"/>
          <w:szCs w:val="22"/>
        </w:rPr>
      </w:pPr>
      <w:r>
        <w:rPr>
          <w:rFonts w:hint="default" w:ascii="Times New Roman" w:hAnsi="Times New Roman" w:cs="Times New Roman"/>
          <w:sz w:val="22"/>
          <w:szCs w:val="22"/>
          <w:lang w:val="pl-PL"/>
        </w:rPr>
        <w:t>Technik programista</w:t>
      </w:r>
    </w:p>
    <w:p>
      <w:pPr>
        <w:pStyle w:val="17"/>
        <w:numPr>
          <w:ilvl w:val="0"/>
          <w:numId w:val="4"/>
        </w:numPr>
        <w:spacing w:line="240" w:lineRule="auto"/>
        <w:ind w:left="1134"/>
        <w:jc w:val="both"/>
        <w:rPr>
          <w:rFonts w:hint="default" w:ascii="Times New Roman" w:hAnsi="Times New Roman" w:cs="Times New Roman"/>
          <w:sz w:val="22"/>
          <w:szCs w:val="22"/>
        </w:rPr>
      </w:pPr>
      <w:r>
        <w:rPr>
          <w:rFonts w:hint="default" w:ascii="Times New Roman" w:hAnsi="Times New Roman" w:cs="Times New Roman"/>
          <w:sz w:val="22"/>
          <w:szCs w:val="22"/>
        </w:rPr>
        <w:t>Branżowa Szkoła I stopnia nr 8, kształcąca w zawodach:</w:t>
      </w:r>
    </w:p>
    <w:p>
      <w:pPr>
        <w:pStyle w:val="17"/>
        <w:numPr>
          <w:ilvl w:val="0"/>
          <w:numId w:val="6"/>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mechanik pojazdów samochodowych </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trzyletnie dla absolwentów szkoły podstawowej)</w:t>
      </w:r>
    </w:p>
    <w:p>
      <w:pPr>
        <w:pStyle w:val="17"/>
        <w:numPr>
          <w:ilvl w:val="0"/>
          <w:numId w:val="6"/>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elektromechanik pojazdów samochodowych (trzyletnie dla absolwentów szkoły podstawowej)</w:t>
      </w:r>
    </w:p>
    <w:p>
      <w:pPr>
        <w:pStyle w:val="17"/>
        <w:numPr>
          <w:ilvl w:val="0"/>
          <w:numId w:val="6"/>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lakiernik samochodowy </w:t>
      </w:r>
      <w:r>
        <w:rPr>
          <w:rFonts w:hint="default" w:ascii="Times New Roman" w:hAnsi="Times New Roman" w:cs="Times New Roman"/>
          <w:color w:val="auto"/>
          <w:sz w:val="22"/>
          <w:szCs w:val="22"/>
          <w:lang w:val="pl-PL"/>
        </w:rPr>
        <w:t>(</w:t>
      </w:r>
      <w:r>
        <w:rPr>
          <w:rFonts w:hint="default" w:ascii="Times New Roman" w:hAnsi="Times New Roman" w:cs="Times New Roman"/>
          <w:color w:val="auto"/>
          <w:sz w:val="22"/>
          <w:szCs w:val="22"/>
        </w:rPr>
        <w:t>trzyletnie dla absolwentów szkoły podstawowej)</w:t>
      </w:r>
    </w:p>
    <w:p>
      <w:pPr>
        <w:pStyle w:val="17"/>
        <w:numPr>
          <w:ilvl w:val="0"/>
          <w:numId w:val="6"/>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blacharz samochodowy (trzyletnie dla absolwentów szkoły podstawowej)</w:t>
      </w:r>
    </w:p>
    <w:p>
      <w:pPr>
        <w:pStyle w:val="17"/>
        <w:numPr>
          <w:ilvl w:val="0"/>
          <w:numId w:val="6"/>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pl-PL"/>
        </w:rPr>
        <w:t>mechanik motocyklowy (trzyl</w:t>
      </w:r>
      <w:r>
        <w:rPr>
          <w:rFonts w:hint="default" w:ascii="Times New Roman" w:hAnsi="Times New Roman" w:cs="Times New Roman"/>
          <w:color w:val="auto"/>
          <w:sz w:val="22"/>
          <w:szCs w:val="22"/>
        </w:rPr>
        <w:t>etnie dla absolwentów szkoły podstawowej)</w:t>
      </w:r>
    </w:p>
    <w:p>
      <w:pPr>
        <w:pStyle w:val="17"/>
        <w:numPr>
          <w:ilvl w:val="0"/>
          <w:numId w:val="3"/>
        </w:num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W szkole może być utworzony oddział międzynarodowy.</w:t>
      </w:r>
    </w:p>
    <w:p>
      <w:pPr>
        <w:pStyle w:val="17"/>
        <w:numPr>
          <w:ilvl w:val="0"/>
          <w:numId w:val="3"/>
        </w:numPr>
        <w:spacing w:line="240" w:lineRule="auto"/>
        <w:rPr>
          <w:rFonts w:hint="default" w:ascii="Times New Roman" w:hAnsi="Times New Roman" w:cs="Times New Roman"/>
          <w:sz w:val="22"/>
          <w:szCs w:val="22"/>
        </w:rPr>
      </w:pPr>
      <w:r>
        <w:rPr>
          <w:rFonts w:hint="default" w:ascii="Times New Roman" w:hAnsi="Times New Roman" w:cs="Times New Roman"/>
          <w:sz w:val="22"/>
          <w:szCs w:val="22"/>
        </w:rPr>
        <w:t>Profile zawodów ustala dyrektor szkoły w porozumieniu z organem prowadzącym.</w:t>
      </w: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w:t>
      </w:r>
    </w:p>
    <w:p>
      <w:pPr>
        <w:numPr>
          <w:ilvl w:val="0"/>
          <w:numId w:val="7"/>
        </w:numPr>
        <w:spacing w:after="0" w:line="240" w:lineRule="auto"/>
        <w:contextualSpacing/>
        <w:rPr>
          <w:rFonts w:hint="default" w:ascii="Times New Roman" w:hAnsi="Times New Roman" w:cs="Times New Roman" w:eastAsiaTheme="minorEastAsia"/>
          <w:color w:val="auto"/>
          <w:sz w:val="22"/>
          <w:szCs w:val="22"/>
          <w:lang w:eastAsia="pl-PL"/>
        </w:rPr>
      </w:pPr>
      <w:r>
        <w:rPr>
          <w:rFonts w:hint="default" w:ascii="Times New Roman" w:hAnsi="Times New Roman" w:cs="Times New Roman" w:eastAsiaTheme="minorEastAsia"/>
          <w:sz w:val="22"/>
          <w:szCs w:val="22"/>
          <w:lang w:eastAsia="pl-PL"/>
        </w:rPr>
        <w:t>Organem prowadzącym Zespół Szkół Samochod</w:t>
      </w:r>
      <w:r>
        <w:rPr>
          <w:rFonts w:hint="default" w:ascii="Times New Roman" w:hAnsi="Times New Roman" w:cs="Times New Roman" w:eastAsiaTheme="minorEastAsia"/>
          <w:sz w:val="22"/>
          <w:szCs w:val="22"/>
          <w:lang w:val="en-US" w:eastAsia="pl-PL"/>
        </w:rPr>
        <w:t>owych</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 </w:t>
      </w:r>
      <w:r>
        <w:rPr>
          <w:rFonts w:hint="default" w:ascii="Times New Roman" w:hAnsi="Times New Roman" w:cs="Times New Roman" w:eastAsiaTheme="minorEastAsia"/>
          <w:sz w:val="22"/>
          <w:szCs w:val="22"/>
          <w:lang w:eastAsia="pl-PL"/>
        </w:rPr>
        <w:t xml:space="preserve">w Częstochowie  jest  Gmina Miasto Częstochowa na </w:t>
      </w:r>
      <w:r>
        <w:rPr>
          <w:rFonts w:hint="default" w:ascii="Times New Roman" w:hAnsi="Times New Roman" w:cs="Times New Roman" w:eastAsiaTheme="minorEastAsia"/>
          <w:color w:val="auto"/>
          <w:sz w:val="22"/>
          <w:szCs w:val="22"/>
          <w:lang w:eastAsia="pl-PL"/>
        </w:rPr>
        <w:t>prawach powiatu.</w:t>
      </w:r>
    </w:p>
    <w:p>
      <w:pPr>
        <w:numPr>
          <w:ilvl w:val="0"/>
          <w:numId w:val="7"/>
        </w:numPr>
        <w:tabs>
          <w:tab w:val="left" w:pos="2860"/>
        </w:tabs>
        <w:spacing w:after="0" w:line="240" w:lineRule="auto"/>
        <w:contextualSpacing/>
        <w:jc w:val="both"/>
        <w:rPr>
          <w:rFonts w:hint="default" w:ascii="Times New Roman" w:hAnsi="Times New Roman" w:cs="Times New Roman" w:eastAsiaTheme="minorEastAsia"/>
          <w:color w:val="auto"/>
          <w:sz w:val="22"/>
          <w:szCs w:val="22"/>
          <w:lang w:eastAsia="pl-PL"/>
        </w:rPr>
      </w:pPr>
      <w:r>
        <w:rPr>
          <w:rFonts w:hint="default" w:ascii="Times New Roman" w:hAnsi="Times New Roman" w:cs="Times New Roman" w:eastAsiaTheme="minorEastAsia"/>
          <w:color w:val="auto"/>
          <w:sz w:val="22"/>
          <w:szCs w:val="22"/>
          <w:lang w:eastAsia="pl-PL"/>
        </w:rPr>
        <w:t>Organem sprawującym nadzór pedagogiczny nad Zespołem Szkół Samochodo</w:t>
      </w:r>
      <w:r>
        <w:rPr>
          <w:rFonts w:hint="default" w:ascii="Times New Roman" w:hAnsi="Times New Roman" w:cs="Times New Roman" w:eastAsiaTheme="minorEastAsia"/>
          <w:color w:val="auto"/>
          <w:sz w:val="22"/>
          <w:szCs w:val="22"/>
          <w:lang w:val="en-US" w:eastAsia="pl-PL"/>
        </w:rPr>
        <w:t xml:space="preserve">wych </w:t>
      </w:r>
      <w:r>
        <w:rPr>
          <w:rFonts w:hint="default" w:ascii="Times New Roman" w:hAnsi="Times New Roman" w:cs="Times New Roman" w:eastAsiaTheme="minorEastAsia"/>
          <w:color w:val="auto"/>
          <w:sz w:val="22"/>
          <w:szCs w:val="22"/>
          <w:lang w:eastAsia="pl-PL"/>
        </w:rPr>
        <w:t>w Częstochowie jest Ś</w:t>
      </w:r>
      <w:r>
        <w:rPr>
          <w:rFonts w:hint="default" w:ascii="Times New Roman" w:hAnsi="Times New Roman" w:cs="Times New Roman" w:eastAsiaTheme="minorEastAsia"/>
          <w:color w:val="auto"/>
          <w:sz w:val="22"/>
          <w:szCs w:val="22"/>
          <w:lang w:val="en-US" w:eastAsia="pl-PL"/>
        </w:rPr>
        <w:t>ląski Kurator Oświaty</w:t>
      </w:r>
    </w:p>
    <w:p>
      <w:pPr>
        <w:numPr>
          <w:ilvl w:val="0"/>
          <w:numId w:val="7"/>
        </w:numPr>
        <w:spacing w:after="0" w:line="240" w:lineRule="auto"/>
        <w:contextualSpacing/>
        <w:rPr>
          <w:rFonts w:hint="default" w:ascii="Times New Roman" w:hAnsi="Times New Roman" w:cs="Times New Roman" w:eastAsiaTheme="minorEastAsia"/>
          <w:color w:val="auto"/>
          <w:sz w:val="22"/>
          <w:szCs w:val="22"/>
          <w:lang w:eastAsia="pl-PL"/>
        </w:rPr>
      </w:pPr>
      <w:r>
        <w:rPr>
          <w:rFonts w:hint="default" w:ascii="Times New Roman" w:hAnsi="Times New Roman" w:cs="Times New Roman" w:eastAsiaTheme="minorEastAsia"/>
          <w:color w:val="auto"/>
          <w:sz w:val="22"/>
          <w:szCs w:val="22"/>
          <w:lang w:eastAsia="pl-PL"/>
        </w:rPr>
        <w:t>Zespół Szkół Samochodow</w:t>
      </w:r>
      <w:r>
        <w:rPr>
          <w:rFonts w:hint="default" w:ascii="Times New Roman" w:hAnsi="Times New Roman" w:cs="Times New Roman" w:eastAsiaTheme="minorEastAsia"/>
          <w:color w:val="auto"/>
          <w:sz w:val="22"/>
          <w:szCs w:val="22"/>
          <w:lang w:val="en-US" w:eastAsia="pl-PL"/>
        </w:rPr>
        <w:t>ych</w:t>
      </w:r>
      <w:r>
        <w:rPr>
          <w:rFonts w:hint="default" w:ascii="Times New Roman" w:hAnsi="Times New Roman" w:cs="Times New Roman" w:eastAsiaTheme="minorEastAsia"/>
          <w:color w:val="auto"/>
          <w:sz w:val="22"/>
          <w:szCs w:val="22"/>
          <w:lang w:eastAsia="pl-PL"/>
        </w:rPr>
        <w:t xml:space="preserve"> jest jednostką budżetową. </w:t>
      </w:r>
    </w:p>
    <w:p>
      <w:pPr>
        <w:spacing w:after="0" w:line="240" w:lineRule="auto"/>
        <w:contextualSpacing/>
        <w:jc w:val="center"/>
        <w:rPr>
          <w:rFonts w:hint="default" w:ascii="Times New Roman" w:hAnsi="Times New Roman" w:cs="Times New Roman" w:eastAsiaTheme="minorEastAsia"/>
          <w:color w:val="auto"/>
          <w:sz w:val="22"/>
          <w:szCs w:val="22"/>
          <w:lang w:eastAsia="pl-PL"/>
        </w:rPr>
      </w:pPr>
    </w:p>
    <w:p>
      <w:pPr>
        <w:spacing w:after="0" w:line="240" w:lineRule="auto"/>
        <w:contextualSpacing/>
        <w:jc w:val="center"/>
        <w:rPr>
          <w:rFonts w:hint="default" w:ascii="Times New Roman" w:hAnsi="Times New Roman" w:cs="Times New Roman" w:eastAsiaTheme="minorEastAsia"/>
          <w:color w:val="auto"/>
          <w:sz w:val="22"/>
          <w:szCs w:val="22"/>
          <w:lang w:eastAsia="pl-PL"/>
        </w:rPr>
      </w:pPr>
      <w:r>
        <w:rPr>
          <w:rFonts w:hint="default" w:ascii="Times New Roman" w:hAnsi="Times New Roman" w:cs="Times New Roman" w:eastAsiaTheme="minorEastAsia"/>
          <w:color w:val="auto"/>
          <w:sz w:val="22"/>
          <w:szCs w:val="22"/>
          <w:lang w:eastAsia="pl-PL"/>
        </w:rPr>
        <w:t>§ 4</w:t>
      </w:r>
    </w:p>
    <w:p>
      <w:pPr>
        <w:pStyle w:val="17"/>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Ilekroć w statucie jest mowa o:</w:t>
      </w:r>
    </w:p>
    <w:p>
      <w:pPr>
        <w:pStyle w:val="17"/>
        <w:numPr>
          <w:ilvl w:val="0"/>
          <w:numId w:val="8"/>
        </w:numPr>
        <w:spacing w:line="24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Szkole – należy przez to rozumieć Zespół Szkół Samochodowych w Częstochowie. </w:t>
      </w:r>
    </w:p>
    <w:p>
      <w:pPr>
        <w:pStyle w:val="17"/>
        <w:numPr>
          <w:ilvl w:val="0"/>
          <w:numId w:val="8"/>
        </w:numPr>
        <w:spacing w:line="24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Nauczycielu – należy przez to rozmieć także wychowawcę i każdego pracownika pedagogicznego szkoły, </w:t>
      </w:r>
      <w:r>
        <w:rPr>
          <w:rFonts w:hint="default" w:ascii="Times New Roman" w:hAnsi="Times New Roman" w:cs="Times New Roman"/>
          <w:color w:val="auto"/>
          <w:sz w:val="22"/>
          <w:szCs w:val="22"/>
        </w:rPr>
        <w:br w:type="textWrapping"/>
      </w:r>
      <w:r>
        <w:rPr>
          <w:rFonts w:hint="default" w:ascii="Times New Roman" w:hAnsi="Times New Roman" w:cs="Times New Roman"/>
          <w:color w:val="auto"/>
          <w:sz w:val="22"/>
          <w:szCs w:val="22"/>
        </w:rPr>
        <w:t>w tym pedagoga</w:t>
      </w:r>
      <w:r>
        <w:rPr>
          <w:rFonts w:hint="default" w:ascii="Times New Roman" w:hAnsi="Times New Roman" w:cs="Times New Roman"/>
          <w:color w:val="auto"/>
          <w:sz w:val="22"/>
          <w:szCs w:val="22"/>
          <w:lang w:val="pl-PL"/>
        </w:rPr>
        <w:t>, pedagoga specjalnego, psychologa</w:t>
      </w:r>
      <w:r>
        <w:rPr>
          <w:rFonts w:hint="default" w:ascii="Times New Roman" w:hAnsi="Times New Roman" w:cs="Times New Roman"/>
          <w:color w:val="auto"/>
          <w:sz w:val="22"/>
          <w:szCs w:val="22"/>
        </w:rPr>
        <w:t xml:space="preserve"> oraz bibliotekarza.</w:t>
      </w:r>
    </w:p>
    <w:p>
      <w:pPr>
        <w:pStyle w:val="17"/>
        <w:numPr>
          <w:ilvl w:val="0"/>
          <w:numId w:val="8"/>
        </w:numPr>
        <w:spacing w:line="240" w:lineRule="auto"/>
        <w:rPr>
          <w:rFonts w:hint="default" w:ascii="Times New Roman" w:hAnsi="Times New Roman" w:cs="Times New Roman"/>
          <w:sz w:val="22"/>
          <w:szCs w:val="22"/>
        </w:rPr>
      </w:pPr>
      <w:r>
        <w:rPr>
          <w:rFonts w:hint="default" w:ascii="Times New Roman" w:hAnsi="Times New Roman" w:cs="Times New Roman"/>
          <w:sz w:val="22"/>
          <w:szCs w:val="22"/>
        </w:rPr>
        <w:t>Dyrektorze – należy przez to rozumieć dyrektora Zespołu Szkół Samochodowych.</w:t>
      </w:r>
    </w:p>
    <w:p>
      <w:pPr>
        <w:pStyle w:val="17"/>
        <w:numPr>
          <w:ilvl w:val="0"/>
          <w:numId w:val="8"/>
        </w:numPr>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Rodzica – należy przez to rozumieć także opiekunów prawnych. </w:t>
      </w:r>
    </w:p>
    <w:p>
      <w:pPr>
        <w:keepNext/>
        <w:keepLines/>
        <w:spacing w:before="480" w:after="0" w:line="240" w:lineRule="auto"/>
        <w:jc w:val="center"/>
        <w:outlineLvl w:val="0"/>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pPr>
      <w:bookmarkStart w:id="4" w:name="_Toc15161"/>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ROZDZIAŁ III</w:t>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CELE I ZADANIA SZKOŁY ORAZ SPOSÓB ICH WYKONYWANIA</w:t>
      </w:r>
      <w:bookmarkEnd w:id="4"/>
    </w:p>
    <w:p>
      <w:pPr>
        <w:spacing w:line="240" w:lineRule="auto"/>
        <w:contextualSpacing/>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5</w:t>
      </w:r>
    </w:p>
    <w:p>
      <w:pPr>
        <w:numPr>
          <w:ilvl w:val="0"/>
          <w:numId w:val="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pPr>
        <w:numPr>
          <w:ilvl w:val="0"/>
          <w:numId w:val="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Szkoła podejmuje działania niezbędne do  podnoszenia jakości pracy szkoły i jej rozwoju organizacyjnego.</w:t>
      </w:r>
    </w:p>
    <w:p>
      <w:pPr>
        <w:numPr>
          <w:ilvl w:val="0"/>
          <w:numId w:val="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Działania te dotyczą:</w:t>
      </w:r>
    </w:p>
    <w:p>
      <w:pPr>
        <w:numPr>
          <w:ilvl w:val="0"/>
          <w:numId w:val="1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efektów w zakresie kształcenia, wychowania i opieki oraz realizacji celów i zadań statutowych,</w:t>
      </w:r>
    </w:p>
    <w:p>
      <w:pPr>
        <w:numPr>
          <w:ilvl w:val="0"/>
          <w:numId w:val="1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organizacji procesów kształcenia, wychowania i opieki,</w:t>
      </w:r>
    </w:p>
    <w:p>
      <w:pPr>
        <w:numPr>
          <w:ilvl w:val="0"/>
          <w:numId w:val="1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tworzenia warunków do rozwoju i aktywności uczniów,</w:t>
      </w:r>
    </w:p>
    <w:p>
      <w:pPr>
        <w:numPr>
          <w:ilvl w:val="0"/>
          <w:numId w:val="1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współpracy z rodzicami i środowiskiem lokalnym,</w:t>
      </w:r>
    </w:p>
    <w:p>
      <w:pPr>
        <w:numPr>
          <w:ilvl w:val="0"/>
          <w:numId w:val="1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zarządzania szkołą.</w:t>
      </w:r>
    </w:p>
    <w:p>
      <w:pPr>
        <w:numPr>
          <w:ilvl w:val="0"/>
          <w:numId w:val="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Szkoła realizuje cele i zadania określone w ustawie o systemie oświaty oraz przepisach wydanych na jej podstawie, w szczególności:</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umożliwia zdobycie wiedzy i umiejętności niezbędnych do uzyskania świadectwa ukończenia szkoły,</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umożliwia absolwentom dokonania świadomego wyboru kierunku kształcenia lub wykonywania wybranego zawodu, przygotowuje do życia we współczesnym świecie, </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zapewnia niezbędne warunki do rozwoju intelektualnego, emocjonalnego, duchowego i fizycznego,</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rozwija u uczniów poczucie odpowiedzialności, tożsamości narodowej, etnicznej, językowej i religijnej,</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kształci i wychowuje w duchu tolerancji, humanizmu i patriotyzmu, przekazuje wiedzę o społeczeństwie, o problemach społecznych, ekonomicznych kraju, świata, kulturze i środowisku naturalnym,</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sprawuje opiekę nad uczniami odpowiednio do ich potrzeb oraz możliwości szkoły,</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zapewnia bezpieczeństwo uczniom, uczniom niebędącym obywatelami polskimi i pracownikom w czasie zajęć organizowanych przez szkołę,</w:t>
      </w:r>
    </w:p>
    <w:p>
      <w:pPr>
        <w:numPr>
          <w:ilvl w:val="0"/>
          <w:numId w:val="1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 xml:space="preserve">organizuje kształcenie młodzieży będących obywatelami Ukrainy oraz dodatkowych zajęć </w:t>
      </w:r>
      <w:r>
        <w:rPr>
          <w:rFonts w:hint="default" w:ascii="Times New Roman" w:hAnsi="Times New Roman" w:cs="Times New Roman"/>
          <w:sz w:val="22"/>
          <w:szCs w:val="22"/>
        </w:rPr>
        <w:br w:type="textWrapping"/>
      </w:r>
      <w:r>
        <w:rPr>
          <w:rFonts w:hint="default" w:ascii="Times New Roman" w:hAnsi="Times New Roman" w:cs="Times New Roman"/>
          <w:sz w:val="22"/>
          <w:szCs w:val="22"/>
        </w:rPr>
        <w:t>z języka polskie.</w:t>
      </w:r>
    </w:p>
    <w:p>
      <w:pPr>
        <w:numPr>
          <w:ilvl w:val="0"/>
          <w:numId w:val="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Zadania wychowawcze:</w:t>
      </w:r>
    </w:p>
    <w:p>
      <w:pPr>
        <w:numPr>
          <w:ilvl w:val="0"/>
          <w:numId w:val="1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wszyscy pracownicy szkoły uczestniczą w pracy wychowawczej. Wychowanie w klasie koordynują wychowawcy klas,</w:t>
      </w:r>
    </w:p>
    <w:p>
      <w:pPr>
        <w:numPr>
          <w:ilvl w:val="0"/>
          <w:numId w:val="1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wychowawcy są powoływani i odwoływani przez dyrektora szkoły,</w:t>
      </w:r>
    </w:p>
    <w:p>
      <w:pPr>
        <w:numPr>
          <w:ilvl w:val="0"/>
          <w:numId w:val="1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zadania wychowawcze realizowane są według: programu wychowawczo - profilaktycznego szkoły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planów wychowawczych poszczególnych klas.</w:t>
      </w:r>
    </w:p>
    <w:p>
      <w:pPr>
        <w:numPr>
          <w:ilvl w:val="0"/>
          <w:numId w:val="9"/>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eastAsiaTheme="minorEastAsia"/>
          <w:sz w:val="22"/>
          <w:szCs w:val="22"/>
          <w:lang w:eastAsia="pl-PL"/>
        </w:rPr>
        <w:t>Zadania opiekuńcze:</w:t>
      </w:r>
      <w:r>
        <w:rPr>
          <w:rFonts w:hint="default" w:ascii="Times New Roman" w:hAnsi="Times New Roman" w:cs="Times New Roman"/>
          <w:sz w:val="22"/>
          <w:szCs w:val="22"/>
        </w:rPr>
        <w:t xml:space="preserve"> </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stosowanie przepisów bezpieczeństwa i higieny, a w szczególności:</w:t>
      </w:r>
    </w:p>
    <w:p>
      <w:pPr>
        <w:numPr>
          <w:ilvl w:val="0"/>
          <w:numId w:val="1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pPr>
        <w:numPr>
          <w:ilvl w:val="0"/>
          <w:numId w:val="1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 pracowniach komputerowych jest zainstalowane i aktualizowane oprogramowanie zabezpieczające  przed  dostępem  do  treści, które mogą stanowić zagrożenie dla prawidłowego rozwoju psychicznego i moralnego uczniów,</w:t>
      </w:r>
    </w:p>
    <w:p>
      <w:pPr>
        <w:numPr>
          <w:ilvl w:val="0"/>
          <w:numId w:val="1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Pr>
          <w:rFonts w:hint="default" w:ascii="Times New Roman" w:hAnsi="Times New Roman" w:cs="Times New Roman" w:eastAsiaTheme="minorEastAsia"/>
          <w:sz w:val="22"/>
          <w:szCs w:val="22"/>
          <w:lang w:eastAsia="pl-PL"/>
        </w:rPr>
        <w:t>asady oraz szczegóły dyżurów stanowi odrębny regulamin.</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otaczanie uczniów rozpoczynających naukę w szkole szczególną opieką  wychowawcy,</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indywidualna opieka uczniów niepełnosprawnych uczęszczających do szkoły,</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udzielanie pomocy uczniom osieroconym, z rodzin rozbitych, patologicznych oraz wielodzietnych. Mogą oni korzystać z zapomóg pieniężnych i rzeczowych przyznawanych z funduszy rady rodziców, a także </w:t>
      </w:r>
      <w:r>
        <w:rPr>
          <w:rFonts w:hint="default" w:ascii="Times New Roman" w:hAnsi="Times New Roman" w:cs="Times New Roman"/>
          <w:sz w:val="22"/>
          <w:szCs w:val="22"/>
        </w:rPr>
        <w:br w:type="textWrapping"/>
      </w:r>
      <w:r>
        <w:rPr>
          <w:rFonts w:hint="default" w:ascii="Times New Roman" w:hAnsi="Times New Roman" w:cs="Times New Roman"/>
          <w:sz w:val="22"/>
          <w:szCs w:val="22"/>
        </w:rPr>
        <w:t>z form pomocy psychologiczno – pedagogicznej na terenie szkoły,</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opieka pielęgniarki szkolnej zgodnie z przepisami normującymi funkcjonowanie służby zdrowia </w:t>
      </w:r>
      <w:r>
        <w:rPr>
          <w:rFonts w:hint="default" w:ascii="Times New Roman" w:hAnsi="Times New Roman" w:cs="Times New Roman"/>
          <w:sz w:val="22"/>
          <w:szCs w:val="22"/>
        </w:rPr>
        <w:br w:type="textWrapping"/>
      </w:r>
      <w:r>
        <w:rPr>
          <w:rFonts w:hint="default" w:ascii="Times New Roman" w:hAnsi="Times New Roman" w:cs="Times New Roman"/>
          <w:sz w:val="22"/>
          <w:szCs w:val="22"/>
        </w:rPr>
        <w:t>w szkołach,</w:t>
      </w:r>
    </w:p>
    <w:p>
      <w:pPr>
        <w:numPr>
          <w:ilvl w:val="0"/>
          <w:numId w:val="13"/>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pomoc materialna dla uczniów.</w:t>
      </w:r>
    </w:p>
    <w:p>
      <w:pPr>
        <w:numPr>
          <w:ilvl w:val="0"/>
          <w:numId w:val="15"/>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Szkoła organizuje naukę religii lub etyki dla uczniów, na wniosek rodziców/prawnych opiekunów lub na wniosek pełnoletnich uczniów. </w:t>
      </w:r>
    </w:p>
    <w:p>
      <w:pPr>
        <w:numPr>
          <w:ilvl w:val="0"/>
          <w:numId w:val="15"/>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pPr>
        <w:numPr>
          <w:ilvl w:val="0"/>
          <w:numId w:val="15"/>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Rozwijanie zainteresowań lub uzupełnianie wiedzy odbywa się poprzez:</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udział uczniów w zajęciach kół zainteresowań finansowanych ze środków budżetowych </w:t>
      </w:r>
      <w:r>
        <w:rPr>
          <w:rFonts w:hint="default" w:ascii="Times New Roman" w:hAnsi="Times New Roman" w:cs="Times New Roman"/>
          <w:sz w:val="22"/>
          <w:szCs w:val="22"/>
        </w:rPr>
        <w:br w:type="textWrapping"/>
      </w:r>
      <w:r>
        <w:rPr>
          <w:rFonts w:hint="default" w:ascii="Times New Roman" w:hAnsi="Times New Roman" w:cs="Times New Roman"/>
          <w:sz w:val="22"/>
          <w:szCs w:val="22"/>
        </w:rPr>
        <w:t>i pozabudżetowych,</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w konkursach i olimpiadach przedmiotowych lub tematycznych. Przygotowanie młodzieży do uczestnictwa w konkursach i olimpiadach prowadzą nauczyciele w ramach czynności dodatkowych przydzielonych przez dyrektora szkoły,</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w zawodach sportowych. Przygotowanie młodzieży do zawodów sportowych odbywa się w ramach Szkolnego Klubu Sportowego,</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w wycieczkach przedmiotowych, krajoznawczo – turystycznych, zagranicznych oraz obozach sportowych,</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klas maturalnych w zajęciach dodatkowych przygotowujących do egzaminu maturalnego,</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w zajęciach dodatkowych przygotowujących do egzaminu zawodowego,</w:t>
      </w:r>
    </w:p>
    <w:p>
      <w:pPr>
        <w:numPr>
          <w:ilvl w:val="0"/>
          <w:numId w:val="1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w zajęciach mających na celu uzupełnienie wiedzy.</w:t>
      </w:r>
    </w:p>
    <w:p>
      <w:pPr>
        <w:numPr>
          <w:ilvl w:val="0"/>
          <w:numId w:val="1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celu realizowania zadań wychowawczo-dydaktycznych w szkole, powołuje się zespół wychowawczy, któremu przewodniczy wyznaczony przez dyrektora szkoły wicedyrektor.</w:t>
      </w:r>
    </w:p>
    <w:p>
      <w:pPr>
        <w:numPr>
          <w:ilvl w:val="0"/>
          <w:numId w:val="17"/>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Dla uczniów, szkoła organizuje praktyki zawodowe, zajęcia praktyczne.</w:t>
      </w:r>
    </w:p>
    <w:p>
      <w:pPr>
        <w:numPr>
          <w:ilvl w:val="0"/>
          <w:numId w:val="1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praktyki zawodowe odbywają się w Centrum Kształcenia Zawodowego i Ustawicznego oraz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u pracodawców, z którymi zawarto umowę o praktyczną naukę zawodu, </w:t>
      </w:r>
    </w:p>
    <w:p>
      <w:pPr>
        <w:numPr>
          <w:ilvl w:val="0"/>
          <w:numId w:val="1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pPr>
        <w:numPr>
          <w:ilvl w:val="0"/>
          <w:numId w:val="1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nie ma możliwości zmiany miejsca odbywania zajęć praktycznych w trakcie trwania roku szkolnego, jedynie w szczególnych przypadkach po uzyskaniu zgody dyrektora szkoły.</w:t>
      </w:r>
    </w:p>
    <w:p>
      <w:pPr>
        <w:numPr>
          <w:ilvl w:val="0"/>
          <w:numId w:val="1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pPr>
        <w:numPr>
          <w:ilvl w:val="0"/>
          <w:numId w:val="1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Szkoła kieruje uczniów na badania lekarskie o braku przeciwskazań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pPr>
        <w:numPr>
          <w:ilvl w:val="0"/>
          <w:numId w:val="1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WEWNĄTRZSZKOLNY SYSTEM DORADZTWA ZAWODOWEGO</w:t>
      </w: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6</w:t>
      </w:r>
    </w:p>
    <w:p>
      <w:pPr>
        <w:numPr>
          <w:ilvl w:val="0"/>
          <w:numId w:val="1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Wewnątrzszkolny system doradztwa zawodowego zakłada, że wybór zawodu nie jest pojedynczym, świadomym aktem decyzyjnym, ale procesem rozwojowym i stanowi sekwencję decyzji podejmowanych na przestrzeni wielu lat życia.</w:t>
      </w:r>
    </w:p>
    <w:p>
      <w:pPr>
        <w:numPr>
          <w:ilvl w:val="0"/>
          <w:numId w:val="19"/>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Główne cele wewnątrzszkolnego systemu doradztwa zawodowego:</w:t>
      </w:r>
    </w:p>
    <w:p>
      <w:pPr>
        <w:numPr>
          <w:ilvl w:val="0"/>
          <w:numId w:val="20"/>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przygotowanie ucznia do roli pracownika,</w:t>
      </w:r>
    </w:p>
    <w:p>
      <w:pPr>
        <w:numPr>
          <w:ilvl w:val="0"/>
          <w:numId w:val="2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kształtowanie u uczniów kompetencji potrzebnych do świadomego i samodzielnego planowania kariery oraz podejmowania i dokonywania zmian decyzji edukacyjnych i zawodowych,</w:t>
      </w:r>
    </w:p>
    <w:p>
      <w:pPr>
        <w:spacing w:after="0" w:line="240" w:lineRule="auto"/>
        <w:ind w:left="360"/>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ab/>
      </w:r>
      <w:r>
        <w:rPr>
          <w:rFonts w:hint="default" w:ascii="Times New Roman" w:hAnsi="Times New Roman" w:cs="Times New Roman" w:eastAsiaTheme="minorEastAsia"/>
          <w:sz w:val="22"/>
          <w:szCs w:val="22"/>
          <w:lang w:eastAsia="pl-PL"/>
        </w:rPr>
        <w:t>3)    przygotowanie uczniów do poszukiwania i analizy informacji na temat rynku pracy,</w:t>
      </w:r>
    </w:p>
    <w:p>
      <w:pPr>
        <w:spacing w:after="0" w:line="240" w:lineRule="auto"/>
        <w:ind w:left="360"/>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ab/>
      </w:r>
      <w:r>
        <w:rPr>
          <w:rFonts w:hint="default" w:ascii="Times New Roman" w:hAnsi="Times New Roman" w:cs="Times New Roman" w:eastAsiaTheme="minorEastAsia"/>
          <w:sz w:val="22"/>
          <w:szCs w:val="22"/>
          <w:lang w:eastAsia="pl-PL"/>
        </w:rPr>
        <w:t xml:space="preserve">4)    przygotowanie rodziców do efektywnego wspierania dzieci w podejmowaniu decyzji edukacyjnych  i </w:t>
      </w:r>
    </w:p>
    <w:p>
      <w:pPr>
        <w:spacing w:after="0" w:line="240" w:lineRule="auto"/>
        <w:ind w:left="360"/>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              zawodowych,</w:t>
      </w:r>
    </w:p>
    <w:p>
      <w:pPr>
        <w:spacing w:after="0" w:line="240" w:lineRule="auto"/>
        <w:ind w:left="360"/>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ab/>
      </w:r>
      <w:r>
        <w:rPr>
          <w:rFonts w:hint="default" w:ascii="Times New Roman" w:hAnsi="Times New Roman" w:cs="Times New Roman" w:eastAsiaTheme="minorEastAsia"/>
          <w:sz w:val="22"/>
          <w:szCs w:val="22"/>
          <w:lang w:eastAsia="pl-PL"/>
        </w:rPr>
        <w:t xml:space="preserve">5)  pomoc nauczycielom w realizacji zadań związanych z doradztwem zawodowym oraz wspomaganiem </w:t>
      </w:r>
      <w:r>
        <w:rPr>
          <w:rFonts w:hint="default" w:ascii="Times New Roman" w:hAnsi="Times New Roman" w:cs="Times New Roman" w:eastAsiaTheme="minorEastAsia"/>
          <w:sz w:val="22"/>
          <w:szCs w:val="22"/>
          <w:lang w:eastAsia="pl-PL"/>
        </w:rPr>
        <w:tab/>
      </w:r>
      <w:r>
        <w:rPr>
          <w:rFonts w:hint="default" w:ascii="Times New Roman" w:hAnsi="Times New Roman" w:cs="Times New Roman" w:eastAsiaTheme="minorEastAsia"/>
          <w:sz w:val="22"/>
          <w:szCs w:val="22"/>
          <w:lang w:eastAsia="pl-PL"/>
        </w:rPr>
        <w:t xml:space="preserve">       uczniów w wyborze kierunku dalszego kształcenia i zawodu.</w:t>
      </w:r>
    </w:p>
    <w:p>
      <w:pPr>
        <w:numPr>
          <w:ilvl w:val="0"/>
          <w:numId w:val="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Zajęcia związane z wyborem kierunku kształcenia i zawodu oraz z planowaniem kształcenia i kariery zawodowej organizuje się w celu wspomagania uczniów z uwzględnieniem potrzeb uczniów, rodziców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nauczycieli.</w:t>
      </w:r>
    </w:p>
    <w:p>
      <w:pPr>
        <w:numPr>
          <w:ilvl w:val="0"/>
          <w:numId w:val="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Zajęcia prowadzą nauczyciele, wychowawcy grup wychowawczych.</w:t>
      </w:r>
    </w:p>
    <w:p>
      <w:pPr>
        <w:tabs>
          <w:tab w:val="center" w:pos="5233"/>
        </w:tabs>
        <w:spacing w:line="240" w:lineRule="auto"/>
        <w:rPr>
          <w:rFonts w:hint="default" w:ascii="Times New Roman" w:hAnsi="Times New Roman" w:cs="Times New Roman" w:eastAsiaTheme="minorEastAsia"/>
          <w:sz w:val="22"/>
          <w:szCs w:val="22"/>
          <w:lang w:eastAsia="pl-PL"/>
        </w:rPr>
      </w:pPr>
    </w:p>
    <w:p>
      <w:pPr>
        <w:tabs>
          <w:tab w:val="center" w:pos="5233"/>
        </w:tabs>
        <w:spacing w:line="240" w:lineRule="auto"/>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INNOWACJA I  EKSERYMENT PEDAGOGICZNY</w:t>
      </w:r>
    </w:p>
    <w:p>
      <w:pPr>
        <w:tabs>
          <w:tab w:val="center" w:pos="5233"/>
        </w:tabs>
        <w:spacing w:line="240" w:lineRule="auto"/>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7</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Innowacja pedagogiczna to nowatorskie rozwiązania programowe, organizacyjne lub metodyczne, mające na celu poprawę jakości pracy szkoły. </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Innowacja lub eksperyment może obejmować wszystkie lub wybrane zajęcia edukacyjne, oddział, grupę lub całą szkołę.</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Program, założenia, cele i przewidywane efekty wprowadzenia innowacji i eksperymentu nauczyciele, autor, zespół autorski lub przewodniczący komisji zespołów przedmiotowych przedstawiają dyrektorowi szkoły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w terminie do dnia 31 marca roku poprzedzającego rok szkolny, w którym jest planowane rozpoczęcie realizacji innowacji lub eksperymentu. </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Uchwałę w sprawie wprowadzenia innowacji lub eksperymentu podejmuje rada pedagogiczna  po uzyskaniu zgody dyrektora szkoły.</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Wyżej wymienioną uchwałę opiniuje rada rodziców oraz samorząd uczniowski.</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Udział nauczycieli w innowacji lub eksperymencie wymaga pisemnej zgody nauczycieli. </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Rozpoczęcie innowacji lub eksperymentu jest możliwe po zapewnieniu przez szkołę odpowiednich warunków kadrowych i organizacyjnych, niezbędnych do realizacji planowanych działań innowacyjnych lub eksperymentalnych. </w:t>
      </w:r>
    </w:p>
    <w:p>
      <w:pPr>
        <w:numPr>
          <w:ilvl w:val="0"/>
          <w:numId w:val="21"/>
        </w:numPr>
        <w:tabs>
          <w:tab w:val="center" w:pos="5233"/>
        </w:tabs>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w prawie o ruchu drogowym. Uczeń doskonali swoją sprawność fizyczną oraz poznaje funkcjonowanie jednostek Policji i szkolnictwa policyjnego. </w:t>
      </w:r>
    </w:p>
    <w:p>
      <w:pPr>
        <w:tabs>
          <w:tab w:val="center" w:pos="5233"/>
        </w:tabs>
        <w:spacing w:line="240" w:lineRule="auto"/>
        <w:contextualSpacing/>
        <w:jc w:val="both"/>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 xml:space="preserve">PRZEPŁYW INFORMACJI </w:t>
      </w: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8</w:t>
      </w:r>
    </w:p>
    <w:p>
      <w:pPr>
        <w:pStyle w:val="17"/>
        <w:numPr>
          <w:ilvl w:val="0"/>
          <w:numId w:val="22"/>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celu przepływu informacji pomiędzy organami szkoły jak również nauczycielami o podejmowanych</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i planowanych działaniach lub podjętych decyzjach wprowadza się następujące sposoby komunikowania się:  </w:t>
      </w:r>
    </w:p>
    <w:p>
      <w:pPr>
        <w:pStyle w:val="17"/>
        <w:numPr>
          <w:ilvl w:val="0"/>
          <w:numId w:val="2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książkę zarządzeń dyrektora</w:t>
      </w:r>
    </w:p>
    <w:p>
      <w:pPr>
        <w:pStyle w:val="17"/>
        <w:numPr>
          <w:ilvl w:val="0"/>
          <w:numId w:val="2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ustne komunikaty</w:t>
      </w:r>
    </w:p>
    <w:p>
      <w:pPr>
        <w:pStyle w:val="17"/>
        <w:numPr>
          <w:ilvl w:val="0"/>
          <w:numId w:val="2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pisemne komunikaty na tablicy ogłoszeń</w:t>
      </w:r>
    </w:p>
    <w:p>
      <w:pPr>
        <w:pStyle w:val="17"/>
        <w:numPr>
          <w:ilvl w:val="0"/>
          <w:numId w:val="2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ogłoszenia podawane na zebraniach</w:t>
      </w:r>
    </w:p>
    <w:p>
      <w:pPr>
        <w:pStyle w:val="17"/>
        <w:numPr>
          <w:ilvl w:val="0"/>
          <w:numId w:val="2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protokoły zebrań</w:t>
      </w:r>
    </w:p>
    <w:p>
      <w:pPr>
        <w:pStyle w:val="17"/>
        <w:numPr>
          <w:ilvl w:val="0"/>
          <w:numId w:val="2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gabloty szkolne na korytarzu</w:t>
      </w:r>
    </w:p>
    <w:p>
      <w:pPr>
        <w:numPr>
          <w:ilvl w:val="0"/>
          <w:numId w:val="2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celu zapewnienia bieżącej wymiany informacji pomiędzy organami szkoły:</w:t>
      </w:r>
    </w:p>
    <w:p>
      <w:pPr>
        <w:numPr>
          <w:ilvl w:val="0"/>
          <w:numId w:val="2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przedstawiciele samorządu uczniowskiego i rady rodziców mogą być zapraszani na plenarne posiedzenie rady pedagogicznej,</w:t>
      </w:r>
    </w:p>
    <w:p>
      <w:pPr>
        <w:numPr>
          <w:ilvl w:val="0"/>
          <w:numId w:val="2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na posiedzenie samorządu zapraszani są: dyrektor szkoły i opiekunowie samorządu,</w:t>
      </w:r>
    </w:p>
    <w:p>
      <w:pPr>
        <w:numPr>
          <w:ilvl w:val="0"/>
          <w:numId w:val="2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posiedzeniach rady rodziców z głosem doradczym bierze udział dyrektor lub wicedyrektor  szkoły.</w:t>
      </w:r>
    </w:p>
    <w:p>
      <w:pPr>
        <w:numPr>
          <w:ilvl w:val="0"/>
          <w:numId w:val="2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Wnioski lub decyzje podjęte przez organa szkoły (z wyłączeniem dyrektora szkoły i rady pedagogicznej) powinny być przekazane dyrektorowi szkoły w ciągu 7 dni od daty ich podjęcia. Dyrektor szkoły powinien ustosunkować się do nich w ciągu 14 dni.</w:t>
      </w:r>
    </w:p>
    <w:p>
      <w:pPr>
        <w:spacing w:after="0" w:line="240" w:lineRule="auto"/>
        <w:contextualSpacing/>
        <w:jc w:val="both"/>
        <w:rPr>
          <w:rFonts w:hint="default" w:ascii="Times New Roman" w:hAnsi="Times New Roman" w:cs="Times New Roman" w:eastAsiaTheme="minorEastAsia"/>
          <w:sz w:val="22"/>
          <w:szCs w:val="22"/>
          <w:lang w:eastAsia="pl-PL"/>
        </w:rPr>
      </w:pP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SYTUACJE KONFLIKTOWE W SZKOLE</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9</w:t>
      </w:r>
    </w:p>
    <w:p>
      <w:pPr>
        <w:numPr>
          <w:ilvl w:val="0"/>
          <w:numId w:val="25"/>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Zaistniałe sytuacje konfliktowe w szkole rozwiązywane są:</w:t>
      </w:r>
    </w:p>
    <w:p>
      <w:pPr>
        <w:numPr>
          <w:ilvl w:val="0"/>
          <w:numId w:val="2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przypadku zaistniałego konfliktu pomiędzy uczniami szkoły sprawę konfliktu rozstrzyga dyrektor szkoły z udziałem pedagoga szkolnego, samorządu uczniowskiego, wychowawcy klasy, rodziców uczniów oraz szkolnego zespołu wychowawczego,</w:t>
      </w:r>
    </w:p>
    <w:p>
      <w:pPr>
        <w:numPr>
          <w:ilvl w:val="0"/>
          <w:numId w:val="2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przypadku konfliktu pomiędzy uczniem, a nauczycielem sprawę konfliktu rozstrzyga zespół w skład którego wchodzą: dyrektor szkoły, pedagog szkolny, przedstawiciele rady pedagogicznej, samorządu uczniowskiego i rady rodziców,</w:t>
      </w:r>
    </w:p>
    <w:p>
      <w:pPr>
        <w:numPr>
          <w:ilvl w:val="0"/>
          <w:numId w:val="2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przypadku konfliktu pomiędzy nauczycielami sprawę rozpatruje dyrektor szkoły przy współudziale (na życzenie nauczycieli) przedstawicieli związków zawodowych działających na terenie szkoły,</w:t>
      </w:r>
    </w:p>
    <w:p>
      <w:pPr>
        <w:numPr>
          <w:ilvl w:val="0"/>
          <w:numId w:val="26"/>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konflikty między nauczycielami, a dyrektorem szkoły winny być rozpatrywane przez organ prowadzący szkołę.</w:t>
      </w:r>
    </w:p>
    <w:p>
      <w:pPr>
        <w:tabs>
          <w:tab w:val="center" w:pos="5233"/>
        </w:tabs>
        <w:spacing w:line="240" w:lineRule="auto"/>
        <w:contextualSpacing/>
        <w:jc w:val="both"/>
        <w:rPr>
          <w:rFonts w:hint="default" w:ascii="Times New Roman" w:hAnsi="Times New Roman" w:cs="Times New Roman" w:eastAsiaTheme="minorEastAsia"/>
          <w:sz w:val="22"/>
          <w:szCs w:val="22"/>
          <w:lang w:eastAsia="pl-PL"/>
        </w:rPr>
      </w:pPr>
    </w:p>
    <w:p>
      <w:pPr>
        <w:keepNext/>
        <w:keepLines/>
        <w:spacing w:before="480" w:after="0" w:line="240" w:lineRule="auto"/>
        <w:jc w:val="center"/>
        <w:outlineLvl w:val="0"/>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pPr>
      <w:bookmarkStart w:id="5" w:name="_Toc24625387"/>
      <w:bookmarkStart w:id="6" w:name="_Toc1433"/>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ROZDZIAŁ IV</w:t>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ORGANY SZKOŁY ORAZ ICH KOMPETENCJE</w:t>
      </w:r>
      <w:bookmarkEnd w:id="5"/>
      <w:bookmarkEnd w:id="6"/>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ORGANY SZKOŁY</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10</w:t>
      </w:r>
    </w:p>
    <w:p>
      <w:pPr>
        <w:numPr>
          <w:ilvl w:val="0"/>
          <w:numId w:val="27"/>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Organami szkoły są:</w:t>
      </w:r>
    </w:p>
    <w:p>
      <w:pPr>
        <w:numPr>
          <w:ilvl w:val="0"/>
          <w:numId w:val="28"/>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szkoły,</w:t>
      </w:r>
    </w:p>
    <w:p>
      <w:pPr>
        <w:numPr>
          <w:ilvl w:val="0"/>
          <w:numId w:val="28"/>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Rada pedagogiczna, </w:t>
      </w:r>
    </w:p>
    <w:p>
      <w:pPr>
        <w:numPr>
          <w:ilvl w:val="0"/>
          <w:numId w:val="28"/>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Samorząd uczniowski,</w:t>
      </w:r>
    </w:p>
    <w:p>
      <w:pPr>
        <w:numPr>
          <w:ilvl w:val="0"/>
          <w:numId w:val="28"/>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rodziców</w:t>
      </w:r>
    </w:p>
    <w:p>
      <w:pPr>
        <w:numPr>
          <w:ilvl w:val="0"/>
          <w:numId w:val="2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Dyrektora szkoły wspomagają:</w:t>
      </w:r>
    </w:p>
    <w:p>
      <w:pPr>
        <w:pStyle w:val="17"/>
        <w:numPr>
          <w:ilvl w:val="0"/>
          <w:numId w:val="29"/>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Wicedyrektorzy</w:t>
      </w:r>
    </w:p>
    <w:p>
      <w:pPr>
        <w:pStyle w:val="17"/>
        <w:numPr>
          <w:ilvl w:val="0"/>
          <w:numId w:val="29"/>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Kierownik szkolenia praktycznego</w:t>
      </w:r>
    </w:p>
    <w:p>
      <w:pPr>
        <w:pStyle w:val="17"/>
        <w:numPr>
          <w:ilvl w:val="0"/>
          <w:numId w:val="29"/>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Pedagog szkolny, pedagog specjalny, psycholog</w:t>
      </w:r>
    </w:p>
    <w:p>
      <w:pPr>
        <w:numPr>
          <w:ilvl w:val="0"/>
          <w:numId w:val="2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Każdy z organów szkoły ma możliwości swobodnego działania i podejmowania decyzji w granicach swoich kompetencji. </w:t>
      </w:r>
    </w:p>
    <w:p>
      <w:pPr>
        <w:numPr>
          <w:ilvl w:val="0"/>
          <w:numId w:val="2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pedagogiczna, samorząd uczniowski i rada rodziców uchwalają regulaminy swojej działalności, które nie mogą być sprzeczne z przepisami prawa oświatowego i niniejszym statutem.</w:t>
      </w:r>
    </w:p>
    <w:p>
      <w:pPr>
        <w:numPr>
          <w:ilvl w:val="0"/>
          <w:numId w:val="27"/>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bCs/>
          <w:sz w:val="22"/>
          <w:szCs w:val="22"/>
          <w:lang w:eastAsia="pl-PL"/>
        </w:rPr>
        <w:t>Organy szkoły są zobowiązane do współpracy, wspierania dyrektora szkoły, tworzenia dobrego klimatu szkoły, poczucia współdziałania i partnerstwa, utrwalania demokratycznych zasad funkcjonowania szkoły.</w:t>
      </w:r>
    </w:p>
    <w:p>
      <w:pPr>
        <w:spacing w:after="0" w:line="240" w:lineRule="auto"/>
        <w:ind w:left="360"/>
        <w:jc w:val="both"/>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DYREKTOR SZKOŁY</w:t>
      </w:r>
      <w:r>
        <w:rPr>
          <w:rFonts w:hint="default" w:ascii="Times New Roman" w:hAnsi="Times New Roman" w:cs="Times New Roman" w:eastAsiaTheme="minorEastAsia"/>
          <w:b/>
          <w:sz w:val="22"/>
          <w:szCs w:val="22"/>
          <w:lang w:eastAsia="pl-PL"/>
        </w:rPr>
        <w:br w:type="textWrapping"/>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11</w:t>
      </w:r>
    </w:p>
    <w:p>
      <w:pPr>
        <w:numPr>
          <w:ilvl w:val="0"/>
          <w:numId w:val="30"/>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szkoły w szczególności:</w:t>
      </w:r>
    </w:p>
    <w:p>
      <w:pPr>
        <w:numPr>
          <w:ilvl w:val="0"/>
          <w:numId w:val="31"/>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kieruje działalnością szkoły i reprezentuje ją na zewnątrz,</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sprawuje nadzór pedagogiczny,</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sprawuje opiekę nad uczniami oraz stwarza warunki harmonijnego rozwoju psychofizycznego poprzez aktywne działania prozdrowotne,</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realizuje uchwały rady pedagogicznej, podjęte w ramach ich kompetencji stanowiących,</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dysponuje środkami określonymi w planie finansowym szkoły i ponosi odpowiedzialność za ich prawidłowe wykorzystanie, a także może organizować administracyjną, finansową i gospodarczą obsługę szkoły,</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wykonuje zadania związane z zapewnieniem bezpieczeństwa uczniom i nauczycielom w czasie zajęć organizowanych przez szkołę,</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wykonuje inne zadania wynikające z przepisów szczególnych,</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współdziała ze szkołami wyższymi oraz zakładami kształcenia nauczycieli w organizacji praktyk pedagogicznych,</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stwarza warunki do działania w szkole: wolontariuszy, stowarzyszeń i innych organizacji,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szczególności organizacji harcerskich, których celem statutowym jest działalność wychowawcza lub rozszerzanie i wzbogacanie form działalności dydaktycznej, wychowawczej i opiekuńczej szkoły,</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odpowiada za realizację zaleceń wynikających z orzeczenia o potrzebie kształcenia specjalnego ucznia,</w:t>
      </w:r>
    </w:p>
    <w:p>
      <w:pPr>
        <w:numPr>
          <w:ilvl w:val="0"/>
          <w:numId w:val="3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współpracuje z pielęgniarką szkolną sprawującą  profilaktyczną opiekę zdrowotną nad uczniami.</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może w drodze decyzji, skreślić ucznia z listy uczniów na wniosek wychowawcy klasy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szkoły, może zostać przeniesiony przez kuratora oświaty do innej szkoły. Uczeń lub rodzic (prawny opiekun) ma 14 dni od momentu otrzymania pisma na odwołanie się od podjętej procedury. </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jest kierownikiem zakładu pracy dla zatrudnionych w szkole nauczycieli i pracowników niebędących nauczycielami. Dyrektor w szczególności decyduje w sprawach:</w:t>
      </w:r>
    </w:p>
    <w:p>
      <w:pPr>
        <w:numPr>
          <w:ilvl w:val="0"/>
          <w:numId w:val="3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zatrudnienia i zwalniania nauczycieli oraz innych pracowników szkoły,</w:t>
      </w:r>
    </w:p>
    <w:p>
      <w:pPr>
        <w:numPr>
          <w:ilvl w:val="0"/>
          <w:numId w:val="3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przyznawania nagród oraz wymierzania kar porządkowych nauczycielom i innym pracownikom szkoły,</w:t>
      </w:r>
    </w:p>
    <w:p>
      <w:pPr>
        <w:numPr>
          <w:ilvl w:val="0"/>
          <w:numId w:val="3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występowania z wnioskiem, po zasięgnięciu opinii rady pedagogicznej w sprawach odznaczeń, nagród</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innych wyróżnień dla nauczycieli oraz pozostałych pracowników szkoły.</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szkoły w wykonywaniu swoich zadań współpracuje z radą pedagogiczną, radą rodziców</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samorządem uczniowskim.</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szkoły prowadzącej kształcenie zawodowe, w porozumieniu z organem prowadzącym szkołę, ustala zawody, w których kształci szkoła, po zasięgnięciu opinii powiatowej i wojewódzkiej rady rynku pracy co do zgodności z potrzebami rynku pracy.</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jest administratorem danych osobowych. Dyrektor zapewnia zgodność przetwarzania danych osobowych, jak również ponosi odpowiedzialność za działania wszystkich osób upoważnionych do przetwarzania danych. </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bCs/>
          <w:sz w:val="22"/>
          <w:szCs w:val="22"/>
          <w:u w:color="000000"/>
          <w:lang w:eastAsia="pl-PL"/>
        </w:rPr>
        <w:t xml:space="preserve">Dyrektor wydaje zarządzenia we wszystkich sprawach związanych z właściwą organizacją procesu dydaktycznego, wychowawczego i opiekuńczego w szkole.   </w:t>
      </w:r>
    </w:p>
    <w:p>
      <w:pPr>
        <w:numPr>
          <w:ilvl w:val="0"/>
          <w:numId w:val="3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bCs/>
          <w:sz w:val="22"/>
          <w:szCs w:val="22"/>
          <w:u w:color="000000"/>
          <w:lang w:eastAsia="pl-PL"/>
        </w:rPr>
        <w:t xml:space="preserve">Zarządzenia dyrektora szkoły są umieszczane w księdze zarządzeń.   </w:t>
      </w:r>
    </w:p>
    <w:p>
      <w:pPr>
        <w:spacing w:after="0" w:line="240" w:lineRule="auto"/>
        <w:ind w:left="720"/>
        <w:contextualSpacing/>
        <w:jc w:val="both"/>
        <w:rPr>
          <w:rFonts w:hint="default" w:ascii="Times New Roman" w:hAnsi="Times New Roman" w:cs="Times New Roman" w:eastAsiaTheme="minorEastAsia"/>
          <w:bCs/>
          <w:sz w:val="22"/>
          <w:szCs w:val="22"/>
          <w:u w:color="000000"/>
          <w:lang w:eastAsia="pl-PL"/>
        </w:rPr>
      </w:pPr>
    </w:p>
    <w:p>
      <w:pPr>
        <w:spacing w:after="0" w:line="240" w:lineRule="auto"/>
        <w:ind w:left="720"/>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bCs/>
          <w:sz w:val="22"/>
          <w:szCs w:val="22"/>
          <w:u w:color="000000"/>
          <w:lang w:eastAsia="pl-PL"/>
        </w:rPr>
        <w:t>RADA PEDAGOGICZNA</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12</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pedagogiczna jest kolegialnym organem szkoły w zakresie realizacji jej statutowych zadań dotyczących kształcenia, wychowania i opieki.</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Jest jedna rada pedagogiczna. W skład rady pedagogicznej wchodzą: dyrektor szkoły i wszyscy nauczyciele zatrudnieni we wszystkich szkołach funkcjonujących w ramach zespołu.</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Zebrania rady pedagogicznej organizowane są przed rozpoczęciem roku szkolnego, w każdym półroczu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przedstawia radzie pedagogicznej dwa razy w roku szkolnym, ogólne wnioski wynikające ze sprawowanego nadzoru pedagogicznego oraz informacje o działalności szkoły. </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szkoły może powołać inne zespoły kolegialne, których celem będzie zapewnienie sprawnego działania szkoły.</w:t>
      </w:r>
    </w:p>
    <w:p>
      <w:pPr>
        <w:numPr>
          <w:ilvl w:val="0"/>
          <w:numId w:val="3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szkole mogą funkcjonować zespoły przedmiotowe powołane przez dyrektora szkoły. </w:t>
      </w:r>
    </w:p>
    <w:p>
      <w:pPr>
        <w:numPr>
          <w:ilvl w:val="0"/>
          <w:numId w:val="33"/>
        </w:numPr>
        <w:tabs>
          <w:tab w:val="left" w:pos="1134"/>
          <w:tab w:val="left" w:pos="1418"/>
        </w:tabs>
        <w:spacing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W szkole funkcjonują zespoły przedmiotowe:</w:t>
      </w:r>
    </w:p>
    <w:p>
      <w:pPr>
        <w:numPr>
          <w:ilvl w:val="0"/>
          <w:numId w:val="34"/>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nauczycieli przedmiotów humanistycznych,</w:t>
      </w:r>
    </w:p>
    <w:p>
      <w:pPr>
        <w:numPr>
          <w:ilvl w:val="0"/>
          <w:numId w:val="34"/>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nauczycieli przedmiotów matematyczno-przyrodniczych,</w:t>
      </w:r>
    </w:p>
    <w:p>
      <w:pPr>
        <w:numPr>
          <w:ilvl w:val="0"/>
          <w:numId w:val="34"/>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nauczycieli języków obcych,</w:t>
      </w:r>
    </w:p>
    <w:p>
      <w:pPr>
        <w:numPr>
          <w:ilvl w:val="0"/>
          <w:numId w:val="34"/>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nauczycieli przedmiotów wychowania fizycznego,</w:t>
      </w:r>
    </w:p>
    <w:p>
      <w:pPr>
        <w:numPr>
          <w:ilvl w:val="0"/>
          <w:numId w:val="34"/>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nauczycieli przedmiotów zawodowych, oraz:</w:t>
      </w:r>
    </w:p>
    <w:p>
      <w:pPr>
        <w:numPr>
          <w:ilvl w:val="0"/>
          <w:numId w:val="35"/>
        </w:numPr>
        <w:spacing w:line="240" w:lineRule="auto"/>
        <w:ind w:left="1560"/>
        <w:contextualSpacing/>
        <w:rPr>
          <w:rFonts w:hint="default" w:ascii="Times New Roman" w:hAnsi="Times New Roman" w:cs="Times New Roman"/>
          <w:sz w:val="22"/>
          <w:szCs w:val="22"/>
        </w:rPr>
      </w:pPr>
      <w:r>
        <w:rPr>
          <w:rFonts w:hint="default" w:ascii="Times New Roman" w:hAnsi="Times New Roman" w:cs="Times New Roman"/>
          <w:sz w:val="22"/>
          <w:szCs w:val="22"/>
        </w:rPr>
        <w:t>zespół ewaluacyjny,</w:t>
      </w:r>
    </w:p>
    <w:p>
      <w:pPr>
        <w:numPr>
          <w:ilvl w:val="0"/>
          <w:numId w:val="35"/>
        </w:numPr>
        <w:spacing w:line="240" w:lineRule="auto"/>
        <w:ind w:left="1560"/>
        <w:contextualSpacing/>
        <w:rPr>
          <w:rFonts w:hint="default" w:ascii="Times New Roman" w:hAnsi="Times New Roman" w:cs="Times New Roman"/>
          <w:sz w:val="22"/>
          <w:szCs w:val="22"/>
        </w:rPr>
      </w:pPr>
      <w:r>
        <w:rPr>
          <w:rFonts w:hint="default" w:ascii="Times New Roman" w:hAnsi="Times New Roman" w:cs="Times New Roman"/>
          <w:sz w:val="22"/>
          <w:szCs w:val="22"/>
        </w:rPr>
        <w:t xml:space="preserve">zespół naprawczy, </w:t>
      </w:r>
    </w:p>
    <w:p>
      <w:pPr>
        <w:numPr>
          <w:ilvl w:val="0"/>
          <w:numId w:val="35"/>
        </w:numPr>
        <w:spacing w:line="240" w:lineRule="auto"/>
        <w:ind w:left="1560"/>
        <w:contextualSpacing/>
        <w:rPr>
          <w:rFonts w:hint="default" w:ascii="Times New Roman" w:hAnsi="Times New Roman" w:cs="Times New Roman"/>
          <w:sz w:val="22"/>
          <w:szCs w:val="22"/>
        </w:rPr>
      </w:pPr>
      <w:r>
        <w:rPr>
          <w:rFonts w:hint="default" w:ascii="Times New Roman" w:hAnsi="Times New Roman" w:cs="Times New Roman"/>
          <w:sz w:val="22"/>
          <w:szCs w:val="22"/>
        </w:rPr>
        <w:t>zespół wychowawczy.</w:t>
      </w: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13</w:t>
      </w:r>
    </w:p>
    <w:p>
      <w:pPr>
        <w:numPr>
          <w:ilvl w:val="0"/>
          <w:numId w:val="36"/>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kompetencji stanowiących rady pedagogicznej należy:</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zatwierdzenie planów pracy szkoły po zaopiniowaniu przez radę rodziców, </w:t>
      </w:r>
    </w:p>
    <w:p>
      <w:pPr>
        <w:numPr>
          <w:ilvl w:val="0"/>
          <w:numId w:val="37"/>
        </w:numPr>
        <w:tabs>
          <w:tab w:val="left" w:pos="1134"/>
          <w:tab w:val="left" w:pos="1418"/>
        </w:tabs>
        <w:spacing w:line="240" w:lineRule="auto"/>
        <w:ind w:hanging="11"/>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podejmowanie uchwał w sprawie wyników klasyfikacji i promocji uczniów,</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podejmowanie uchwał w sprawie innowacji i eksperymentów pedagogicznych i programowych w szkole po zaopiniowaniu ich projektów przez radę rodziców i radę pedagogiczną. </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ustalanie organizacji doskonalenia zawodowego nauczycieli szkoły,</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podejmowanie uchwał w sprawie skreślenia z listy uczniów,</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ustalanie sposobu wykorzystania wyników nadzoru pedagogicznego, w tym sprawowanego nad szkołą       przez organ sprawujący nadzór pedagogiczny, w celu doskonalenia pracy szkoły, </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opracowanie i uchwalenie Wewnątrzszkolnego Systemu Oceniania,</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opracowanie i uchwalenie programu wychowawczo – profilaktycznego szkoły po zasięgnięciu opinii rady rodziców,</w:t>
      </w:r>
    </w:p>
    <w:p>
      <w:pPr>
        <w:numPr>
          <w:ilvl w:val="0"/>
          <w:numId w:val="3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ustala w drodze uchwały, po zasięgnięciu opinii rady rodziców szkolny zestaw programów nauczania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podręczników, biorąc pod uwagę możliwości uczniów.</w:t>
      </w:r>
    </w:p>
    <w:p>
      <w:pPr>
        <w:numPr>
          <w:ilvl w:val="0"/>
          <w:numId w:val="3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pedagogiczna opiniuje:</w:t>
      </w:r>
    </w:p>
    <w:p>
      <w:pPr>
        <w:numPr>
          <w:ilvl w:val="0"/>
          <w:numId w:val="3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roczną organizację pracy szkoły, w tym tygodniowy rozkład zajęć lekcyjnych i pozalekcyjnych,</w:t>
      </w:r>
    </w:p>
    <w:p>
      <w:pPr>
        <w:numPr>
          <w:ilvl w:val="0"/>
          <w:numId w:val="3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projekt planu finansowego szkoły - w szczególności propozycje dotyczące uzupełnienia pomocy dydaktycznych szkoły, poprawę warunków pracy uczniów i nauczycieli,</w:t>
      </w:r>
    </w:p>
    <w:p>
      <w:pPr>
        <w:numPr>
          <w:ilvl w:val="0"/>
          <w:numId w:val="3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wnioski dyrektora szkoły o przyznanie nauczycielom odznaczeń, nagród i innych wyróżnień,</w:t>
      </w:r>
    </w:p>
    <w:p>
      <w:pPr>
        <w:numPr>
          <w:ilvl w:val="0"/>
          <w:numId w:val="3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propozycje dyrektora szkoły w sprawach przydziału nauczycielom stałych prac i zajęć w ramach wynagrodzenia zasadniczego oraz dodatkowo płatnych zajęć dydaktycznych, wychowawczych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opiekuńczych.</w:t>
      </w:r>
    </w:p>
    <w:p>
      <w:pPr>
        <w:numPr>
          <w:ilvl w:val="0"/>
          <w:numId w:val="3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pedagogiczna przygotowuje i uchwala projekt statutu szkoły lub jego zmian.</w:t>
      </w:r>
    </w:p>
    <w:p>
      <w:pPr>
        <w:numPr>
          <w:ilvl w:val="0"/>
          <w:numId w:val="3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pedagogiczna analizuje wnioski dyrektora szkoły wynikające z nadzoru pedagogicznego oraz informacje o działalności szkoły nie rzadziej niż dwa razy do roku.</w:t>
      </w:r>
    </w:p>
    <w:p>
      <w:pPr>
        <w:numPr>
          <w:ilvl w:val="0"/>
          <w:numId w:val="3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Uchwały rady pedagogicznej są podejmowane zwykłą większością głosów w obecności co najmniej połowy jej członków.</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SAMORZĄD UCZNIOWSKI</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14</w:t>
      </w:r>
    </w:p>
    <w:p>
      <w:pPr>
        <w:numPr>
          <w:ilvl w:val="0"/>
          <w:numId w:val="39"/>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szkole działa samorząd uczniowski, zwany dalej „samorządem”.</w:t>
      </w:r>
    </w:p>
    <w:p>
      <w:pPr>
        <w:numPr>
          <w:ilvl w:val="0"/>
          <w:numId w:val="3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Samorząd tworzą wszyscy uczniowie szkoły. </w:t>
      </w:r>
    </w:p>
    <w:p>
      <w:pPr>
        <w:numPr>
          <w:ilvl w:val="0"/>
          <w:numId w:val="3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Zasady wybierania i działania organów samorządu określa regulamin uchwalany przez ogół uczniów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głosowaniu równym, tajnym i powszechnym. Ograny samorządu są jedynymi reprezentantami ogółu uczniów.</w:t>
      </w:r>
    </w:p>
    <w:p>
      <w:pPr>
        <w:numPr>
          <w:ilvl w:val="0"/>
          <w:numId w:val="3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Regulamin samorządu nie może być sprzeczny ze statutem szkoły.</w:t>
      </w:r>
    </w:p>
    <w:p>
      <w:pPr>
        <w:numPr>
          <w:ilvl w:val="0"/>
          <w:numId w:val="3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Samorząd może przedstawić radzie pedagogicznej oraz dyrektorowi wnioski i opinie we wszystkich sprawach szkoły, w szczególności dotyczących realizacji podstawowych praw uczniów, takich jak: </w:t>
      </w:r>
    </w:p>
    <w:p>
      <w:pPr>
        <w:numPr>
          <w:ilvl w:val="0"/>
          <w:numId w:val="4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prawo do zapoznania się z programem nauczania, z jego treścią, celem i stawianymi wymaganiami;</w:t>
      </w:r>
    </w:p>
    <w:p>
      <w:pPr>
        <w:numPr>
          <w:ilvl w:val="0"/>
          <w:numId w:val="4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prawo do jawnej i umotywowanej oceny postępów w nauce i zachowaniu,</w:t>
      </w:r>
    </w:p>
    <w:p>
      <w:pPr>
        <w:numPr>
          <w:ilvl w:val="0"/>
          <w:numId w:val="4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prawo do organizacji życia szkolnego, umożliwiające zachowanie właściwych proporcji między wysiłkiem szkolnym, a możliwością rozwijania i zaspokojenia własnych zainteresowań, </w:t>
      </w:r>
    </w:p>
    <w:p>
      <w:pPr>
        <w:numPr>
          <w:ilvl w:val="0"/>
          <w:numId w:val="4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prawo  redagowania i wydawania gazety szkolnej,</w:t>
      </w:r>
    </w:p>
    <w:p>
      <w:pPr>
        <w:numPr>
          <w:ilvl w:val="0"/>
          <w:numId w:val="4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prawo organizowania działalności kulturalnej, oświatowej, sportowej oraz rozrywkowej zgodnie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własnymi potrzebami i możliwościami organizacyjnymi, w porozumieniu z dyrektorem,</w:t>
      </w:r>
    </w:p>
    <w:p>
      <w:pPr>
        <w:numPr>
          <w:ilvl w:val="0"/>
          <w:numId w:val="40"/>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prawo wyboru nauczyciela pełniącego rolę opiekuna samorządu.</w:t>
      </w:r>
    </w:p>
    <w:p>
      <w:pPr>
        <w:numPr>
          <w:ilvl w:val="0"/>
          <w:numId w:val="4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Celem samorządu jest:</w:t>
      </w:r>
    </w:p>
    <w:p>
      <w:pPr>
        <w:numPr>
          <w:ilvl w:val="0"/>
          <w:numId w:val="4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uczestnictwo w samodzielnym rozwiązywaniu własnych problemów oraz partnerstwo w stosunkach uczniów z nauczycielami w realizacji celów wychowawczych,</w:t>
      </w:r>
    </w:p>
    <w:p>
      <w:pPr>
        <w:numPr>
          <w:ilvl w:val="0"/>
          <w:numId w:val="4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rozwijanie demokratycznych form współżycia, współdziałania uczniów i wzajemnego wspierania się, przyjmowania odpowiedzialności za jednostkę i grupę,</w:t>
      </w:r>
    </w:p>
    <w:p>
      <w:pPr>
        <w:numPr>
          <w:ilvl w:val="0"/>
          <w:numId w:val="4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kształtowanie umiejętności zespołowego działania, stworzenie warunków do aktywności społecznej, samokontroli, samooceny i samodyscypliny uczniów.</w:t>
      </w:r>
    </w:p>
    <w:p>
      <w:pPr>
        <w:numPr>
          <w:ilvl w:val="0"/>
          <w:numId w:val="4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zadań samorządu należy:</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organizowanie społeczności uczniowskiej do jak najlepszego spełniania obowiązków szkolnych,</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przedstawianie władzom szkolnym opinii i potrzeb uczniowskich, spełnianie wobec tych władz rzecznictwa ogółu społeczności uczniowskiej,</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współdziałanie z władzami szkoły w zapewnieniu uczniom należytych warunków do nauki i udzielaniu niezbędnej pomocy młodzieży będącej w trudnej sytuacji materialnej, a także dbałość o bezpieczeństwo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szkole,</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współudział w rozwijaniu w czasie wolnym od zajęć lekcyjnych zainteresowań naukowych, kulturalnych, sportowych, turystyczno - krajoznawczych, organizowanie wypoczynku i rozrywki,</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dbanie o sprzęt i urządzenia szkolne, organizowanie uczniów do wykonywania prac na rzecz szkoły, inspirowanie do udziału w pracach społeczno - użytecznych w środowisku,</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organizowanie pomocy koleżeńskiej uczniom napotykającym trudności w szkole, w środowisku rówieśniczym i rodzinnym,</w:t>
      </w:r>
    </w:p>
    <w:p>
      <w:pPr>
        <w:numPr>
          <w:ilvl w:val="0"/>
          <w:numId w:val="4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dbanie w całokształcie swojej działalności o dobre imię uczniów i honor szkoły, kultywowanie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wzbogacanie tej tradycji.</w:t>
      </w:r>
    </w:p>
    <w:p>
      <w:pPr>
        <w:numPr>
          <w:ilvl w:val="0"/>
          <w:numId w:val="43"/>
        </w:numPr>
        <w:spacing w:after="0" w:line="240" w:lineRule="auto"/>
        <w:ind w:hanging="357"/>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Samorząd może posiadać własne fundusze, które służą do finansowania jego działalności. Fundusze samorządu  mogą być tworzone z:</w:t>
      </w:r>
    </w:p>
    <w:p>
      <w:pPr>
        <w:numPr>
          <w:ilvl w:val="0"/>
          <w:numId w:val="45"/>
        </w:numPr>
        <w:spacing w:after="0" w:line="240" w:lineRule="auto"/>
        <w:ind w:left="1134" w:hanging="357"/>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organizowanych przez samorząd imprez dochodowych,</w:t>
      </w:r>
    </w:p>
    <w:p>
      <w:pPr>
        <w:numPr>
          <w:ilvl w:val="0"/>
          <w:numId w:val="45"/>
        </w:numPr>
        <w:spacing w:after="0" w:line="240" w:lineRule="auto"/>
        <w:ind w:left="1134" w:hanging="357"/>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zbiórki surowców wtórnych.</w:t>
      </w:r>
    </w:p>
    <w:p>
      <w:pPr>
        <w:numPr>
          <w:ilvl w:val="0"/>
          <w:numId w:val="43"/>
        </w:numPr>
        <w:spacing w:after="0" w:line="240" w:lineRule="auto"/>
        <w:ind w:hanging="357"/>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Operacje finansowe i dokumentacja powinny być prowadzone zgodnie z ogólnymi przepisami finansowymi obowiązującymi w szkole.</w:t>
      </w:r>
    </w:p>
    <w:p>
      <w:pPr>
        <w:numPr>
          <w:ilvl w:val="0"/>
          <w:numId w:val="43"/>
        </w:numPr>
        <w:spacing w:after="0" w:line="240" w:lineRule="auto"/>
        <w:ind w:hanging="357"/>
        <w:contextualSpacing/>
        <w:jc w:val="both"/>
        <w:rPr>
          <w:rFonts w:hint="default" w:ascii="Times New Roman" w:hAnsi="Times New Roman" w:cs="Times New Roman"/>
          <w:sz w:val="22"/>
          <w:szCs w:val="22"/>
        </w:rPr>
      </w:pPr>
      <w:r>
        <w:rPr>
          <w:rFonts w:hint="default" w:ascii="Times New Roman" w:hAnsi="Times New Roman" w:cs="Times New Roman" w:eastAsiaTheme="minorEastAsia"/>
          <w:sz w:val="22"/>
          <w:szCs w:val="22"/>
          <w:lang w:eastAsia="pl-PL"/>
        </w:rPr>
        <w:t>Zasady oraz szczegółowy tryb działania samorządu stanowi odrębny regulamin.</w:t>
      </w:r>
    </w:p>
    <w:p>
      <w:pPr>
        <w:spacing w:after="0" w:line="240" w:lineRule="auto"/>
        <w:contextualSpacing/>
        <w:rPr>
          <w:rFonts w:hint="default" w:ascii="Times New Roman" w:hAnsi="Times New Roman" w:cs="Times New Roman" w:eastAsiaTheme="minorEastAsia"/>
          <w:sz w:val="22"/>
          <w:szCs w:val="22"/>
          <w:u w:color="000000"/>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RADA RODZICÓW</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15</w:t>
      </w:r>
    </w:p>
    <w:p>
      <w:pPr>
        <w:numPr>
          <w:ilvl w:val="0"/>
          <w:numId w:val="4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rodziców jest reprezentacją rodziców i opiekunów prawnych współpracujących z dyrektorem szkoły, radą pedagogiczną, samorządem uczniowskim i organami nadzorującymi szkołę.</w:t>
      </w:r>
    </w:p>
    <w:p>
      <w:pPr>
        <w:numPr>
          <w:ilvl w:val="0"/>
          <w:numId w:val="4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skład rady rodziców wchodzi po jednym przedstawicielu rad oddziałowych, wybranych w tajnych wyborach przez zebranie rodziców danego oddziału.</w:t>
      </w:r>
    </w:p>
    <w:p>
      <w:pPr>
        <w:numPr>
          <w:ilvl w:val="0"/>
          <w:numId w:val="4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rodziców uchwala regulamin swojej działalności, w którym określa w szczególności:</w:t>
      </w:r>
    </w:p>
    <w:p>
      <w:pPr>
        <w:numPr>
          <w:ilvl w:val="0"/>
          <w:numId w:val="4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wewnętrzną strukturę i tryb pracy rady;</w:t>
      </w:r>
    </w:p>
    <w:p>
      <w:pPr>
        <w:numPr>
          <w:ilvl w:val="0"/>
          <w:numId w:val="4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szczegółowy tryb przeprowadzenia wyborów do rad klasowych.</w:t>
      </w:r>
    </w:p>
    <w:p>
      <w:pPr>
        <w:numPr>
          <w:ilvl w:val="0"/>
          <w:numId w:val="4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Rada rodziców może występować do dyrektora i innych organów szkoły, organu prowadzącego szkołę oraz organu sprawującego nadzór pedagogiczny z wnioskami i opiniami we wszystkich sprawach szkoły.</w:t>
      </w:r>
    </w:p>
    <w:p>
      <w:pPr>
        <w:numPr>
          <w:ilvl w:val="0"/>
          <w:numId w:val="4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kompetencji rady rodziców należy:</w:t>
      </w:r>
    </w:p>
    <w:p>
      <w:pPr>
        <w:numPr>
          <w:ilvl w:val="0"/>
          <w:numId w:val="4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uchwalanie w porozumieniu z radą pedagogiczną programu wychowawczo-profilaktycznego szkoły obejmującego wszystkie treści i działania o charakterze wychowawczym i profilaktycznym skierowane do uczniów,  nauczycieli i rodziców;</w:t>
      </w:r>
    </w:p>
    <w:p>
      <w:pPr>
        <w:numPr>
          <w:ilvl w:val="0"/>
          <w:numId w:val="4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opiniowanie programu i harmonogramu poprawy efektywności kształcenia lub wychowania szkoły;</w:t>
      </w:r>
    </w:p>
    <w:p>
      <w:pPr>
        <w:numPr>
          <w:ilvl w:val="0"/>
          <w:numId w:val="48"/>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opiniowanie projektu planu finansowego składanego przez dyrektora szkoły.</w:t>
      </w:r>
    </w:p>
    <w:p>
      <w:pPr>
        <w:numPr>
          <w:ilvl w:val="0"/>
          <w:numId w:val="4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Jeżeli rada rodziców w terminie 30 dni od dnia rozpoczęcia roku szkolnego nie uzyska porozumienia z radą pedagogiczną w sprawie programu, o którym mowa w ust.5 pkt. 1, program ten ustala dyrektor szkoły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uzgodnieniu z organem sprawującym nadzór pedagogiczny. Program ustalony przez dyrektora szkoły obowiązuje do czasu uchwalenia programu przez radę rodziców w porozumieniu z radą pedagogiczną.</w:t>
      </w:r>
    </w:p>
    <w:p>
      <w:pPr>
        <w:numPr>
          <w:ilvl w:val="0"/>
          <w:numId w:val="49"/>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celu wspierania działalności statutowej szkoły, rada rodziców może gromadzić fundusze z dobrowolnych składek rodziców oraz innych źródeł. Zasady działalności i wydatkowania funduszy rady rodziców określa odrębny  regulamin. </w:t>
      </w: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 xml:space="preserve">WICEDYREKTORZY </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16</w:t>
      </w:r>
    </w:p>
    <w:p>
      <w:pPr>
        <w:numPr>
          <w:ilvl w:val="0"/>
          <w:numId w:val="5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porozumieniu z organem prowadzącym i obowiązującymi przepisami prawnymi w szkole utworzono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dwa stanowiska wicedyrektorów.</w:t>
      </w:r>
    </w:p>
    <w:p>
      <w:pPr>
        <w:numPr>
          <w:ilvl w:val="0"/>
          <w:numId w:val="5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zadań wicedyrektorów należą w szczególności:</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przygotowanie i zapewnienie prawidłowego przebiegu egzaminów zewnętrznych zgodnie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obowiązującymi przepisami,</w:t>
      </w:r>
    </w:p>
    <w:p>
      <w:pPr>
        <w:numPr>
          <w:ilvl w:val="0"/>
          <w:numId w:val="5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analiza wyników nauczania i frekwencji w poszczególnych typach szkół oraz ciągła troska o podnoszenie tych wyników,</w:t>
      </w:r>
    </w:p>
    <w:p>
      <w:pPr>
        <w:numPr>
          <w:ilvl w:val="0"/>
          <w:numId w:val="5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planowanie i organizowanie  doraźnych zastępstw za nauczycieli nieobecnych,</w:t>
      </w:r>
    </w:p>
    <w:p>
      <w:pPr>
        <w:numPr>
          <w:ilvl w:val="0"/>
          <w:numId w:val="5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egzekwowanie przestrzegania przez uczniów i nauczycieli ustalonych w statucie praw i obowiązków ucznia,</w:t>
      </w:r>
    </w:p>
    <w:p>
      <w:pPr>
        <w:numPr>
          <w:ilvl w:val="0"/>
          <w:numId w:val="5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egzekwowanie przestrzegania przez uczniów ustalonego w szkole porządku oraz dbałość </w:t>
      </w:r>
      <w:r>
        <w:rPr>
          <w:rFonts w:hint="default" w:ascii="Times New Roman" w:hAnsi="Times New Roman" w:cs="Times New Roman"/>
          <w:sz w:val="22"/>
          <w:szCs w:val="22"/>
        </w:rPr>
        <w:br w:type="textWrapping"/>
      </w:r>
      <w:r>
        <w:rPr>
          <w:rFonts w:hint="default" w:ascii="Times New Roman" w:hAnsi="Times New Roman" w:cs="Times New Roman"/>
          <w:sz w:val="22"/>
          <w:szCs w:val="22"/>
        </w:rPr>
        <w:t>o bezpieczeństwo, czystość i estetykę szkoły,</w:t>
      </w:r>
    </w:p>
    <w:p>
      <w:pPr>
        <w:numPr>
          <w:ilvl w:val="0"/>
          <w:numId w:val="5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układanie tygodniowego rozkładu zajęć,</w:t>
      </w:r>
    </w:p>
    <w:p>
      <w:pPr>
        <w:numPr>
          <w:ilvl w:val="0"/>
          <w:numId w:val="51"/>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sprawowanie nadzoru pedagogicznego, na podstawie arkuszy obserwacji nauczycieli w celu systematycznego doskonalenia ich pracy,</w:t>
      </w:r>
    </w:p>
    <w:p>
      <w:pPr>
        <w:numPr>
          <w:ilvl w:val="0"/>
          <w:numId w:val="51"/>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eastAsiaTheme="minorEastAsia"/>
          <w:sz w:val="22"/>
          <w:szCs w:val="22"/>
          <w:lang w:eastAsia="pl-PL"/>
        </w:rPr>
        <w:t>kontrola dokumentacji szkolnej prowadzonej przez nauczycieli i wychowawców,</w:t>
      </w:r>
    </w:p>
    <w:p>
      <w:pPr>
        <w:numPr>
          <w:ilvl w:val="0"/>
          <w:numId w:val="5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kontrola sposobu realizacji programów nauczania poprzez:</w:t>
      </w:r>
    </w:p>
    <w:p>
      <w:pPr>
        <w:numPr>
          <w:ilvl w:val="0"/>
          <w:numId w:val="5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arkusz obserwacji nauczycieli,</w:t>
      </w:r>
    </w:p>
    <w:p>
      <w:pPr>
        <w:numPr>
          <w:ilvl w:val="0"/>
          <w:numId w:val="5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analizę dzienników lekcyjnych w zakresie wpisów tematów zajęć,</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kontrola systematyczności oceniania i zasadności wystawiania ocen,</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kontrola i ocena pracy komisji przedmiotowych,</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opracowanie rocznego planu wycieczek i imprez szkolnych,</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w przypadku nieobecności dyrektora szkoły zastępowanie go we wszystkich sprawach związanych</w:t>
      </w:r>
      <w:r>
        <w:rPr>
          <w:rFonts w:hint="default" w:ascii="Times New Roman" w:hAnsi="Times New Roman" w:cs="Times New Roman"/>
          <w:sz w:val="22"/>
          <w:szCs w:val="22"/>
        </w:rPr>
        <w:br w:type="textWrapping"/>
      </w:r>
      <w:r>
        <w:rPr>
          <w:rFonts w:hint="default" w:ascii="Times New Roman" w:hAnsi="Times New Roman" w:cs="Times New Roman"/>
          <w:sz w:val="22"/>
          <w:szCs w:val="22"/>
        </w:rPr>
        <w:t>z funkcjonowaniem szkoły,</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nadzór nad nauczycielami pełniącymi dyżury międzylekcyjne,</w:t>
      </w:r>
    </w:p>
    <w:p>
      <w:pPr>
        <w:numPr>
          <w:ilvl w:val="0"/>
          <w:numId w:val="51"/>
        </w:numPr>
        <w:spacing w:line="240" w:lineRule="auto"/>
        <w:ind w:left="1134"/>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prowadzenie zajęć dydaktycznych w wymiarze określonym odrębnymi przepisami.</w:t>
      </w:r>
    </w:p>
    <w:p>
      <w:pPr>
        <w:numPr>
          <w:ilvl w:val="0"/>
          <w:numId w:val="5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Szczegółowy przydział czynności dla poszczególnych wicedyrektorów opracowuje dyrektor szkoły.</w:t>
      </w:r>
    </w:p>
    <w:p>
      <w:pPr>
        <w:spacing w:after="0" w:line="240" w:lineRule="auto"/>
        <w:jc w:val="both"/>
        <w:rPr>
          <w:rFonts w:hint="default" w:ascii="Times New Roman" w:hAnsi="Times New Roman" w:cs="Times New Roman" w:eastAsiaTheme="minorEastAsia"/>
          <w:sz w:val="22"/>
          <w:szCs w:val="22"/>
          <w:lang w:eastAsia="pl-PL"/>
        </w:rPr>
      </w:pPr>
    </w:p>
    <w:p>
      <w:pPr>
        <w:spacing w:after="0" w:line="240" w:lineRule="auto"/>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PEDAGOG SZKOLNY</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17</w:t>
      </w:r>
    </w:p>
    <w:p>
      <w:pPr>
        <w:pStyle w:val="17"/>
        <w:numPr>
          <w:ilvl w:val="0"/>
          <w:numId w:val="53"/>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Pedagog szkolny udziela wsparcia działań opiekuńczo - wychowawczych. Przydział obowiązków pedagoga szkolnego określa dyrektor szkoły.</w:t>
      </w:r>
    </w:p>
    <w:p>
      <w:pPr>
        <w:spacing w:after="0" w:line="240" w:lineRule="auto"/>
        <w:contextualSpacing/>
        <w:jc w:val="both"/>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18</w:t>
      </w:r>
    </w:p>
    <w:p>
      <w:pPr>
        <w:numPr>
          <w:ilvl w:val="0"/>
          <w:numId w:val="54"/>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Uczniowie mający trudności w nauce lub sprawiający kłopoty wychowawcze mogą korzystać z pomocy pedagoga szkolnego.</w:t>
      </w:r>
    </w:p>
    <w:p>
      <w:pPr>
        <w:numPr>
          <w:ilvl w:val="0"/>
          <w:numId w:val="54"/>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zadań pedagoga szkolnego należy:</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realizowanie programu wychowawczo-profilaktycznego,</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udzielanie uczniom pomocy w eliminowaniu napięć psychicznych na tle niepowodzeń szkolnych,</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przeciwdziałanie skrajnym formom niedostosowania społecznego młodzieży,</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udzielanie porad rodzicom w rozwiązywaniu trudności wychowawczych,</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koordynowanie prac z zakresu profilaktyki wychowawczej i zdrowotnej,</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dokonywanie okresowych analiz sytuacji wychowawczej w szkole,</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systematyczne prowadzenie dokumentacji swojej działalności,</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współpraca w realizacji swoich zadań z instytucjami świadczącymi pomoc terapeutyczną, psychologiczną i wychowawczą, </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pomoc wychowawcom  klas w prowadzeniu godzin z wychowawcą,</w:t>
      </w:r>
    </w:p>
    <w:p>
      <w:pPr>
        <w:numPr>
          <w:ilvl w:val="0"/>
          <w:numId w:val="5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prowadzenie zajęć indywidualnych i grupowych z młodzieżą mającą zaburzenia zachowania, problemy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nadpobudliwością i zachowaniem oraz inne zaburzenia emocjonalne.</w:t>
      </w:r>
    </w:p>
    <w:p>
      <w:pPr>
        <w:numPr>
          <w:ilvl w:val="0"/>
          <w:numId w:val="54"/>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Pedagog szkolny w szczególności:</w:t>
      </w:r>
    </w:p>
    <w:p>
      <w:pPr>
        <w:numPr>
          <w:ilvl w:val="0"/>
          <w:numId w:val="5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rozpoznaje warunki życia i nauki uczniów z trudnościami dydaktycznymi w ścisłej współpracy</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wychowawcami klas,</w:t>
      </w:r>
    </w:p>
    <w:p>
      <w:pPr>
        <w:numPr>
          <w:ilvl w:val="0"/>
          <w:numId w:val="5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udziela uczniom pomocy w wyborze zawodu i dalszego kierunku kształcenia,</w:t>
      </w:r>
    </w:p>
    <w:p>
      <w:pPr>
        <w:numPr>
          <w:ilvl w:val="0"/>
          <w:numId w:val="5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organizuje opiekę i pomoc materialną dla uczniów opuszczonych i zaniedbanych,</w:t>
      </w:r>
    </w:p>
    <w:p>
      <w:pPr>
        <w:numPr>
          <w:ilvl w:val="0"/>
          <w:numId w:val="5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kontroluje frekwencję uczniów,</w:t>
      </w:r>
    </w:p>
    <w:p>
      <w:pPr>
        <w:numPr>
          <w:ilvl w:val="0"/>
          <w:numId w:val="5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uzasadnionych przypadkach ma prawo w porozumieniu z dyrektorem szkoły występować z wnioskami do sądu rodzinnego i opiekuńczego, reprezentowania szkoły przed tym sądem oraz współpracy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kuratorem sądowym.</w:t>
      </w:r>
    </w:p>
    <w:p>
      <w:pPr>
        <w:spacing w:after="0" w:line="240" w:lineRule="auto"/>
        <w:contextualSpacing/>
        <w:jc w:val="both"/>
        <w:rPr>
          <w:rFonts w:hint="default" w:ascii="Times New Roman" w:hAnsi="Times New Roman" w:cs="Times New Roman" w:eastAsiaTheme="minorEastAsia"/>
          <w:sz w:val="22"/>
          <w:szCs w:val="22"/>
          <w:lang w:eastAsia="pl-PL"/>
        </w:rPr>
      </w:pPr>
    </w:p>
    <w:p>
      <w:pPr>
        <w:spacing w:after="0" w:line="240" w:lineRule="auto"/>
        <w:ind w:left="720"/>
        <w:contextualSpacing/>
        <w:rPr>
          <w:rFonts w:hint="default" w:ascii="Times New Roman" w:hAnsi="Times New Roman" w:cs="Times New Roman" w:eastAsiaTheme="minorEastAsia"/>
          <w:b/>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b/>
          <w:color w:val="000000" w:themeColor="text1"/>
          <w:sz w:val="22"/>
          <w:szCs w:val="22"/>
          <w:lang w:eastAsia="pl-PL"/>
          <w14:textFill>
            <w14:solidFill>
              <w14:schemeClr w14:val="tx1"/>
            </w14:solidFill>
          </w14:textFill>
        </w:rPr>
        <w:t xml:space="preserve">                                                               PEDAGOG SPECJALNY</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                                                                                   § 19</w:t>
      </w:r>
    </w:p>
    <w:p>
      <w:pPr>
        <w:spacing w:after="0" w:line="240" w:lineRule="auto"/>
        <w:ind w:left="720"/>
        <w:contextualSpacing/>
        <w:rPr>
          <w:rFonts w:hint="default" w:ascii="Times New Roman" w:hAnsi="Times New Roman" w:cs="Times New Roman" w:eastAsiaTheme="minorEastAsia"/>
          <w:b/>
          <w:color w:val="000000" w:themeColor="text1"/>
          <w:sz w:val="22"/>
          <w:szCs w:val="22"/>
          <w:lang w:eastAsia="pl-PL"/>
          <w14:textFill>
            <w14:solidFill>
              <w14:schemeClr w14:val="tx1"/>
            </w14:solidFill>
          </w14:textFill>
        </w:rPr>
      </w:pP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b/>
          <w:color w:val="000000" w:themeColor="text1"/>
          <w:sz w:val="22"/>
          <w:szCs w:val="22"/>
          <w:lang w:eastAsia="pl-PL"/>
          <w14:textFill>
            <w14:solidFill>
              <w14:schemeClr w14:val="tx1"/>
            </w14:solidFill>
          </w14:textFill>
        </w:rPr>
        <w:t>1</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 Do zadań pedagoga specjalnego należy: </w:t>
      </w:r>
    </w:p>
    <w:p>
      <w:pPr>
        <w:numPr>
          <w:ilvl w:val="0"/>
          <w:numId w:val="57"/>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współpraca z pedagogami, psychologiem, nauczycielami, wychowawcami, innymi specjalistami, rodzicami oraz uczniami w: </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a) rekomendowaniu dyrektorowi szkoły do realizacji działań w zakresie zapewnienia aktywnego i pełnego uczestnictwa uczniów w życiu szkoły oraz dostępności, o której mowa w ustawie z dnia 19 lipca 2019r. </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o zapewnieniu dostępności osobom ze szczególnymi potrzebami, </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b) prowadzeniu badan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 funkcjonowaniu uczniów, w tym barier i ograniczeń utrudniających funkcjonowanie ucznia i jego uczestnictwo </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 życiu szkoły, </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c)  rozwiazywaniu problemów dydaktycznych i wychowawczych uczniów, </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d) pokreśleniu niezbędnych do nauki warunków, sprzętu specjalistycznego i środków dydaktycznych, w tym wykorzystujących technologie informacyjno-komunikacyjne, odpowiednich ze względu na indywidulane potrzeby rozwojowe i edukacyjne oraz możliwości psychofizyczne ucznia, </w:t>
      </w:r>
    </w:p>
    <w:p>
      <w:pPr>
        <w:numPr>
          <w:ilvl w:val="0"/>
          <w:numId w:val="57"/>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współpraca w zakresie opracowania i realizacji indywidulanego programu edukacyjno-terapeutycznego ucznia posiadającego orzeczenie o potrzebie kształcenia specjalnego, w tym zapewnienie mu pomocy psychologiczno-pedagogicznej;</w:t>
      </w:r>
    </w:p>
    <w:p>
      <w:pPr>
        <w:numPr>
          <w:ilvl w:val="0"/>
          <w:numId w:val="57"/>
        </w:numPr>
        <w:spacing w:after="0" w:line="240" w:lineRule="auto"/>
        <w:ind w:left="425" w:leftChars="0" w:hanging="425" w:firstLineChars="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wspieranie nauczycieli, wychowawców i innych specjalistów w: </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a) rozpoznawaniu przyczyn niepowodzeń edukacyjnych uczniów lub trudności w ich funkcjonowaniu, w tym funkcjonowaniu, w tym barier i ograniczeń utrudniających funkcjonowanie ucznia i jego uczestnictwo w życiu szkoły, </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b) udzieleniu pomocy psychologiczno-pedagogicznej w bezpośredniej pracy z uczniem, </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c) dostosowaniu sposobów i metod pracy do indywidulanych potrzeb rozwojowych i edukacyjnych ucznia oraz jego możliwości psychofizycznych, </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d) doborze metod, form kształcenia i środków dydaktycznych do potrzeb uczniów;</w:t>
      </w:r>
    </w:p>
    <w:p>
      <w:pPr>
        <w:numPr>
          <w:ilvl w:val="0"/>
          <w:numId w:val="57"/>
        </w:numPr>
        <w:spacing w:after="0" w:line="240" w:lineRule="auto"/>
        <w:ind w:left="425" w:leftChars="0" w:hanging="425" w:firstLineChars="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udzielanie pomocy psychologiczno-pedagogicznej uczniom, rodzicom uczniów i nauczycielom:</w:t>
      </w:r>
    </w:p>
    <w:p>
      <w:pPr>
        <w:numPr>
          <w:ilvl w:val="0"/>
          <w:numId w:val="57"/>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współpraca, w zależności od potrzeb, z innymi podmiotami ( m. in. poradniami psychologiczno-pedagogicznymi, placówkami doskonalenia nauczycieli, szkołami i placówkami, organizacjami pozarządowymi, pracownikiem socjalnym, asystentem rodziny, pielęgniarką szkolną;</w:t>
      </w:r>
    </w:p>
    <w:p>
      <w:pPr>
        <w:numPr>
          <w:ilvl w:val="0"/>
          <w:numId w:val="57"/>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przedstawianie radzie pedagogicznej propozycji w zakresie doskonalenia zawodowego nauczycieli </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w zakresie wymienionych wyżej zadań:</w:t>
      </w:r>
    </w:p>
    <w:p>
      <w:pPr>
        <w:numPr>
          <w:ilvl w:val="0"/>
          <w:numId w:val="57"/>
        </w:numPr>
        <w:spacing w:after="0" w:line="240" w:lineRule="auto"/>
        <w:ind w:left="425" w:leftChars="0" w:hanging="425" w:firstLineChars="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wykonywanie innych czynności zleconych przez dyrektora szkoły. </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p>
    <w:p>
      <w:pPr>
        <w:spacing w:after="0" w:line="240" w:lineRule="auto"/>
        <w:ind w:left="360"/>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p>
    <w:p>
      <w:pPr>
        <w:spacing w:after="0" w:line="240" w:lineRule="auto"/>
        <w:ind w:left="720"/>
        <w:contextualSpacing/>
        <w:rPr>
          <w:rFonts w:hint="default" w:ascii="Times New Roman" w:hAnsi="Times New Roman" w:cs="Times New Roman" w:eastAsiaTheme="minorEastAsia"/>
          <w:b/>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b/>
          <w:color w:val="000000" w:themeColor="text1"/>
          <w:sz w:val="22"/>
          <w:szCs w:val="22"/>
          <w:lang w:eastAsia="pl-PL"/>
          <w14:textFill>
            <w14:solidFill>
              <w14:schemeClr w14:val="tx1"/>
            </w14:solidFill>
          </w14:textFill>
        </w:rPr>
        <w:t xml:space="preserve">                                                                       PSYCHOLOG</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                                                                               § 20</w:t>
      </w: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p>
    <w:p>
      <w:pPr>
        <w:spacing w:after="0" w:line="240" w:lineRule="auto"/>
        <w:ind w:left="72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1. Do zadań psychologa należy: </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prowadzenie badań i działań diagnostycznych uczniów, w tym diagnozowanie indywidulanych potrzeb rozwojowych i edukacyjnych oraz możliwości psychofizycznych uczniów w celu określenia mocnych stron, predyspozycji, zainteresowań i uzdolnień uczniów oraz przyczyn niepowodzeń edukacyjnych lub trudności </w:t>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 funkcjonowaniu uczniów, w tym barier i ograniczeń utrudniających funkcjonowanie ucznia i jego uczestnictwo w życiu szkoły; </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diagnozowanie sytuacji wychowawczych w szkole w celu rozwiązywania problemów wychowawczych stanowiących barierę i ograniczających aktywne i pełne uczestnictwo ucznia w życiu szkoły;</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udzielanie uczniom pomocy psychologiczno-pedagogicznej w formach odpowiednich do zapoznawania potrzeb;</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podejmowanie działań z zakresu profilaktyki uzależnień i innych problemów młodzieży;</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minimalizowanie skutków zaburzeń rozwojowych, zapobieganie zaburzeniom zachowania oraz inicjowanie różnych form pomocy w środowisku szkolnym i pozaszkolnym uczniów;</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inicjowanie i prowadzenie działań mediacyjnych i interwencyjnych w sytuacjach kryzysowych;</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pomoc rodzicom i nauczycielom w rozpoznawaniu i rozwijaniu indywidulanych możliwości, predyspozycji i uzdolnień uczniów;</w:t>
      </w:r>
    </w:p>
    <w:p>
      <w:pPr>
        <w:numPr>
          <w:ilvl w:val="0"/>
          <w:numId w:val="58"/>
        </w:numPr>
        <w:spacing w:after="0" w:line="240" w:lineRule="auto"/>
        <w:ind w:left="425" w:leftChars="0" w:hanging="425" w:firstLineChars="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wspieranie nauczycieli, wychowawców, pedagogów, pedagoga specjalnego i innych  specjalistów wspierających proces edukacyjno- wychowawczy w: </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a) rozpoznawaniu indywidulanych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pPr>
        <w:spacing w:after="0" w:line="240" w:lineRule="auto"/>
        <w:ind w:left="72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b) udzielaniu pomocy psychologiczno-pedagogicznej;</w:t>
      </w:r>
    </w:p>
    <w:p>
      <w:pPr>
        <w:numPr>
          <w:ilvl w:val="0"/>
          <w:numId w:val="58"/>
        </w:numPr>
        <w:spacing w:after="0" w:line="240" w:lineRule="auto"/>
        <w:ind w:left="425" w:leftChars="0" w:hanging="425" w:firstLineChars="0"/>
        <w:contextualSpacing/>
        <w:jc w:val="both"/>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współpraca w zależności od potrzeb, z innymi podmiotami m. in. poradniami psychologiczno-pedagogicznymi, placówkami doskonalenia nauczycieli, szkołami i placówkami, organizacjami pozarządowymi, pracownikiem socjalnym, asystentem rodziny, pielęgniarką szkolną;</w:t>
      </w:r>
    </w:p>
    <w:p>
      <w:pPr>
        <w:numPr>
          <w:ilvl w:val="0"/>
          <w:numId w:val="58"/>
        </w:numPr>
        <w:spacing w:after="0" w:line="240" w:lineRule="auto"/>
        <w:ind w:left="425" w:leftChars="0" w:hanging="425" w:firstLineChars="0"/>
        <w:contextualSpacing/>
        <w:rPr>
          <w:rFonts w:hint="default" w:ascii="Times New Roman" w:hAnsi="Times New Roman" w:cs="Times New Roman" w:eastAsiaTheme="minorEastAsia"/>
          <w:color w:val="000000" w:themeColor="text1"/>
          <w:sz w:val="22"/>
          <w:szCs w:val="22"/>
          <w:lang w:eastAsia="pl-PL"/>
          <w14:textFill>
            <w14:solidFill>
              <w14:schemeClr w14:val="tx1"/>
            </w14:solidFill>
          </w14:textFill>
        </w:rPr>
      </w:pPr>
      <w:r>
        <w:rPr>
          <w:rFonts w:hint="default" w:ascii="Times New Roman" w:hAnsi="Times New Roman" w:cs="Times New Roman" w:eastAsiaTheme="minorEastAsia"/>
          <w:color w:val="000000" w:themeColor="text1"/>
          <w:sz w:val="22"/>
          <w:szCs w:val="22"/>
          <w:lang w:eastAsia="pl-PL"/>
          <w14:textFill>
            <w14:solidFill>
              <w14:schemeClr w14:val="tx1"/>
            </w14:solidFill>
          </w14:textFill>
        </w:rPr>
        <w:t xml:space="preserve">wykonywanie innych czynności zleconych przez dyrektora szkoły. </w:t>
      </w:r>
    </w:p>
    <w:p>
      <w:pPr>
        <w:spacing w:after="0" w:line="240" w:lineRule="auto"/>
        <w:contextualSpacing/>
        <w:jc w:val="center"/>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KIEROWNIK SZKOLENIA PRAKTYCZNEGO</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21</w:t>
      </w:r>
    </w:p>
    <w:p>
      <w:pPr>
        <w:pStyle w:val="17"/>
        <w:numPr>
          <w:ilvl w:val="0"/>
          <w:numId w:val="59"/>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szkole utworzono stanowisko kierownika szkolenia praktycznego, który sprawuje nadzór nad prawidłową organizacją praktyk zawodowych i zajęć praktycznych.</w:t>
      </w:r>
    </w:p>
    <w:p>
      <w:pPr>
        <w:pStyle w:val="17"/>
        <w:numPr>
          <w:ilvl w:val="0"/>
          <w:numId w:val="59"/>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Kierownik szkolenia praktycznego współpracuje z dyrektorem Centrum Kształcenia Zawodowego</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i Ustawicznego oraz pracodawcami, z którymi zawarto umowę o praktyczną naukę zawodu dla uczniów odbywających praktyki i zajęcia praktyczne. </w:t>
      </w:r>
    </w:p>
    <w:p>
      <w:pPr>
        <w:pStyle w:val="17"/>
        <w:numPr>
          <w:ilvl w:val="0"/>
          <w:numId w:val="59"/>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Przydział obowiązków kierownika szkolenia praktycznego określa dyrektor szkoły.</w:t>
      </w:r>
    </w:p>
    <w:p>
      <w:pPr>
        <w:keepNext/>
        <w:keepLines/>
        <w:spacing w:before="480" w:after="0" w:line="240" w:lineRule="auto"/>
        <w:jc w:val="center"/>
        <w:outlineLvl w:val="0"/>
        <w:rPr>
          <w:rFonts w:hint="default" w:ascii="Times New Roman" w:hAnsi="Times New Roman" w:cs="Times New Roman" w:eastAsiaTheme="majorEastAsia"/>
          <w:b/>
          <w:bCs/>
          <w:sz w:val="22"/>
          <w:szCs w:val="22"/>
          <w:lang w:eastAsia="pl-PL"/>
        </w:rPr>
      </w:pPr>
      <w:bookmarkStart w:id="7" w:name="_Toc24625388"/>
      <w:bookmarkStart w:id="8" w:name="_Toc23363"/>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ROZDZIAŁ V</w:t>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 xml:space="preserve"> ORGANIZACJA PRACY SZKOŁY</w:t>
      </w:r>
      <w:bookmarkEnd w:id="7"/>
      <w:r>
        <w:rPr>
          <w:rFonts w:hint="default" w:ascii="Times New Roman" w:hAnsi="Times New Roman" w:cs="Times New Roman" w:eastAsiaTheme="majorEastAsia"/>
          <w:b/>
          <w:bCs/>
          <w:sz w:val="22"/>
          <w:szCs w:val="22"/>
          <w:lang w:eastAsia="pl-PL"/>
        </w:rPr>
        <w:br w:type="textWrapping"/>
      </w:r>
      <w:bookmarkEnd w:id="8"/>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22</w:t>
      </w:r>
    </w:p>
    <w:p>
      <w:pPr>
        <w:numPr>
          <w:ilvl w:val="0"/>
          <w:numId w:val="60"/>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pPr>
        <w:numPr>
          <w:ilvl w:val="0"/>
          <w:numId w:val="60"/>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Opinia zakładowych organizacji związkowych jest wydawana w terminie 10 dni kalendarzowych od dnia otrzymania arkusza organizacji szkoły, nie później niż do dnia 19 kwietnia danego roku. </w:t>
      </w:r>
    </w:p>
    <w:p>
      <w:pPr>
        <w:numPr>
          <w:ilvl w:val="0"/>
          <w:numId w:val="60"/>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 arkuszu organizacji szkoły zamieszcza się w szczególności liczbę pracowników zajmujących stanowiska kierownicze, ogólną liczbę godzin zajęć edukacyjnych finansowanych ze środków przydzielonych przez organ prowadzący.</w:t>
      </w:r>
    </w:p>
    <w:p>
      <w:pPr>
        <w:numPr>
          <w:ilvl w:val="0"/>
          <w:numId w:val="6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sz w:val="22"/>
          <w:szCs w:val="22"/>
        </w:rPr>
        <w:t>Dyrektor szkoły w terminie do dnia 21 kwietnia danego roku przekazuje organowi prowadzącemu, zaopiniowany przez zakładowe organizacje związkowe arkusz organizacji szkoły</w:t>
      </w:r>
      <w:r>
        <w:rPr>
          <w:rFonts w:hint="default" w:ascii="Times New Roman" w:hAnsi="Times New Roman" w:cs="Times New Roman" w:eastAsiaTheme="minorEastAsia"/>
          <w:sz w:val="22"/>
          <w:szCs w:val="22"/>
          <w:lang w:eastAsia="pl-PL"/>
        </w:rPr>
        <w:t>.</w:t>
      </w:r>
    </w:p>
    <w:p>
      <w:pPr>
        <w:numPr>
          <w:ilvl w:val="0"/>
          <w:numId w:val="6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Terminy rozpoczynania i kończenia zajęć dydaktyczno-wychowawczych, przerw świątecznych oraz ferii zimowych i letnich określają przepisy w sprawie organizacji roku szkolnego.</w:t>
      </w:r>
    </w:p>
    <w:p>
      <w:pPr>
        <w:spacing w:after="0" w:line="240" w:lineRule="auto"/>
        <w:ind w:left="720"/>
        <w:contextualSpacing/>
        <w:rPr>
          <w:rFonts w:hint="default" w:ascii="Times New Roman" w:hAnsi="Times New Roman" w:cs="Times New Roman" w:eastAsiaTheme="minorEastAsia"/>
          <w:sz w:val="22"/>
          <w:szCs w:val="22"/>
          <w:lang w:eastAsia="pl-PL"/>
        </w:rPr>
      </w:pP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23</w:t>
      </w:r>
    </w:p>
    <w:p>
      <w:pPr>
        <w:numPr>
          <w:ilvl w:val="0"/>
          <w:numId w:val="6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higieny pracy.</w:t>
      </w:r>
    </w:p>
    <w:p>
      <w:pPr>
        <w:numPr>
          <w:ilvl w:val="0"/>
          <w:numId w:val="6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Podstawową jednostką organizacyjną szkoły jest oddział złożony z uczniów, którzy w jednorocznym kursie nauki w danym roku szkolnym uczą się wszystkich przedmiotów obowiązkowych określonych planem nauczania.</w:t>
      </w:r>
    </w:p>
    <w:p>
      <w:pPr>
        <w:numPr>
          <w:ilvl w:val="0"/>
          <w:numId w:val="61"/>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Zajęcia odbywają się z podziałem na grupy z przedmiotów zgodne z obowiązującymi przepisami.</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24</w:t>
      </w:r>
    </w:p>
    <w:p>
      <w:pPr>
        <w:numPr>
          <w:ilvl w:val="0"/>
          <w:numId w:val="6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Podstawową formą pracy jest system klasowo-lekcyjny. </w:t>
      </w:r>
    </w:p>
    <w:p>
      <w:pPr>
        <w:numPr>
          <w:ilvl w:val="0"/>
          <w:numId w:val="62"/>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eastAsiaTheme="minorEastAsia"/>
          <w:sz w:val="22"/>
          <w:szCs w:val="22"/>
          <w:lang w:eastAsia="pl-PL"/>
        </w:rPr>
        <w:t>Godzina lekcyjna trwa 45 minut</w:t>
      </w:r>
      <w:r>
        <w:rPr>
          <w:rFonts w:hint="default" w:ascii="Times New Roman" w:hAnsi="Times New Roman" w:cs="Times New Roman"/>
          <w:sz w:val="22"/>
          <w:szCs w:val="22"/>
        </w:rPr>
        <w:t>, godzina zajęć praktycznych trwa 55 minut, nauka jazdy 60 minut.</w:t>
      </w:r>
    </w:p>
    <w:p>
      <w:pPr>
        <w:numPr>
          <w:ilvl w:val="0"/>
          <w:numId w:val="6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Przerwy między lekcyjne mogą trwać od 5 do 20 minut. Decyzję w tej sprawie podejmuje dyrektor szkoły. </w:t>
      </w:r>
    </w:p>
    <w:p>
      <w:pPr>
        <w:numPr>
          <w:ilvl w:val="0"/>
          <w:numId w:val="62"/>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Liczba uczestników kół zainteresowań oraz innych zajęć nadobowiązkowych finansowanych z budżetu szkoły nie może być mniejsza niż 15 uczniów.</w:t>
      </w:r>
    </w:p>
    <w:p>
      <w:pPr>
        <w:numPr>
          <w:ilvl w:val="0"/>
          <w:numId w:val="6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Zakres i rodzaj zajęć pozalekcyjnych ustala corocznie dyrektor szkoły z uwzględnieniem potrzeb</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zainteresowań uczniów oraz możliwości organizacyjnych szkoły.</w:t>
      </w:r>
    </w:p>
    <w:p>
      <w:pPr>
        <w:spacing w:after="0" w:line="240" w:lineRule="auto"/>
        <w:contextualSpacing/>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SZKOLNA KOMISJA REKRUTACYJNA</w:t>
      </w:r>
    </w:p>
    <w:p>
      <w:pPr>
        <w:spacing w:after="0" w:line="240" w:lineRule="auto"/>
        <w:contextualSpacing/>
        <w:jc w:val="center"/>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25</w:t>
      </w:r>
    </w:p>
    <w:p>
      <w:pPr>
        <w:numPr>
          <w:ilvl w:val="0"/>
          <w:numId w:val="6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celu przeprowadzenia rekrutacji do klasy pierwszej, dyrektor szkoły powołuje szkolną komisję rekrutacyjną, wyznacza jej przewodniczącego i określa zadania członków.</w:t>
      </w:r>
    </w:p>
    <w:p>
      <w:pPr>
        <w:numPr>
          <w:ilvl w:val="0"/>
          <w:numId w:val="6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pPr>
        <w:numPr>
          <w:ilvl w:val="0"/>
          <w:numId w:val="6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podaje kryteria rekrutacji do publicznej wiadomości, umieszczając informacje na tablicy ogłoszeń w miejscu dostępnym dla zainteresowanych oraz na stronie internetowej szkoły. </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26</w:t>
      </w:r>
    </w:p>
    <w:p>
      <w:pPr>
        <w:pStyle w:val="17"/>
        <w:numPr>
          <w:ilvl w:val="0"/>
          <w:numId w:val="64"/>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pPr>
        <w:pStyle w:val="17"/>
        <w:spacing w:after="0" w:line="240" w:lineRule="auto"/>
        <w:jc w:val="both"/>
        <w:rPr>
          <w:rFonts w:hint="default" w:ascii="Times New Roman" w:hAnsi="Times New Roman" w:cs="Times New Roman" w:eastAsiaTheme="minorEastAsia"/>
          <w:sz w:val="22"/>
          <w:szCs w:val="22"/>
          <w:lang w:eastAsia="pl-PL"/>
        </w:rPr>
      </w:pP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WOLONTARIAT</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27</w:t>
      </w:r>
    </w:p>
    <w:p>
      <w:pPr>
        <w:pStyle w:val="17"/>
        <w:numPr>
          <w:ilvl w:val="0"/>
          <w:numId w:val="65"/>
        </w:numPr>
        <w:spacing w:after="0" w:line="240" w:lineRule="auto"/>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Szkoła kształtuje u uczniów postawy prospołeczne, umożliwia udział w działaniach z zakresu wolontariatu, sprzyjających aktywnemu uczestnictwu uczniów w życiu społecznym. </w:t>
      </w:r>
    </w:p>
    <w:p>
      <w:pPr>
        <w:pStyle w:val="17"/>
        <w:numPr>
          <w:ilvl w:val="0"/>
          <w:numId w:val="65"/>
        </w:numPr>
        <w:spacing w:after="0" w:line="240" w:lineRule="auto"/>
        <w:jc w:val="both"/>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Cs/>
          <w:sz w:val="22"/>
          <w:szCs w:val="22"/>
          <w:u w:color="000000"/>
          <w:lang w:eastAsia="pl-PL"/>
        </w:rPr>
        <w:t>Samorząd w porozumieniu z dyrektorem szkoły podejmuje działania z zakresu wolontariatu.</w:t>
      </w:r>
    </w:p>
    <w:p>
      <w:pPr>
        <w:pStyle w:val="17"/>
        <w:numPr>
          <w:ilvl w:val="0"/>
          <w:numId w:val="65"/>
        </w:numPr>
        <w:spacing w:after="0" w:line="240" w:lineRule="auto"/>
        <w:jc w:val="both"/>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Cs/>
          <w:sz w:val="22"/>
          <w:szCs w:val="22"/>
          <w:u w:color="000000"/>
          <w:lang w:eastAsia="pl-PL"/>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pPr>
        <w:pStyle w:val="17"/>
        <w:numPr>
          <w:ilvl w:val="0"/>
          <w:numId w:val="65"/>
        </w:numPr>
        <w:spacing w:after="0" w:line="240" w:lineRule="auto"/>
        <w:jc w:val="both"/>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Cs/>
          <w:sz w:val="22"/>
          <w:szCs w:val="22"/>
          <w:u w:color="000000"/>
          <w:lang w:eastAsia="pl-PL"/>
        </w:rPr>
        <w:t>Szkolny Klub Wolontariatu jest wewnętrzną organizacją szkoły zatwierdzaną na podstawie programu wychowawczo – profilaktycznego przez dyrektora szkoły.</w:t>
      </w:r>
    </w:p>
    <w:p>
      <w:pPr>
        <w:pStyle w:val="17"/>
        <w:numPr>
          <w:ilvl w:val="0"/>
          <w:numId w:val="65"/>
        </w:numPr>
        <w:spacing w:after="0" w:line="240" w:lineRule="auto"/>
        <w:jc w:val="both"/>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Cs/>
          <w:sz w:val="22"/>
          <w:szCs w:val="22"/>
          <w:u w:color="000000"/>
          <w:lang w:eastAsia="pl-PL"/>
        </w:rPr>
        <w:t>Dyrektor szkoły powołuje opiekuna – koordynatora Szkolnego Klubu Wolontariatu.</w:t>
      </w:r>
    </w:p>
    <w:p>
      <w:pPr>
        <w:pStyle w:val="17"/>
        <w:numPr>
          <w:ilvl w:val="0"/>
          <w:numId w:val="65"/>
        </w:numPr>
        <w:spacing w:after="0" w:line="240" w:lineRule="auto"/>
        <w:jc w:val="both"/>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Cs/>
          <w:sz w:val="22"/>
          <w:szCs w:val="22"/>
          <w:u w:color="000000"/>
          <w:lang w:eastAsia="pl-PL"/>
        </w:rPr>
        <w:t>Opiekun Szkolnego Klubu Wolontariatu przygotowuje regulamin funkcjonowania i plan działań na dany rok szkolny.</w:t>
      </w:r>
    </w:p>
    <w:p>
      <w:pPr>
        <w:spacing w:after="0" w:line="240" w:lineRule="auto"/>
        <w:contextualSpacing/>
        <w:jc w:val="center"/>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BIBLIOTEKA SZKOLNA</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28</w:t>
      </w:r>
    </w:p>
    <w:p>
      <w:pPr>
        <w:numPr>
          <w:ilvl w:val="0"/>
          <w:numId w:val="6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pPr>
        <w:numPr>
          <w:ilvl w:val="0"/>
          <w:numId w:val="66"/>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Dyrektor szkoły pełni nadzór pedagogiczny nad biblioteką oraz:</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zatwierdza zaproponowane przez nauczycieli-bibliotekarzy godziny otwarcia biblioteki,</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zatwierdza plan pracy biblioteki,</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zapewnia odpowiednie pomieszczenia na bibliotekę, właściwe wyposażenie oraz środki finansowe na jej działalność,</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zatrudnia wykwalifikowaną kadrę zgodnie z obowiązującymi normami lub standardami,</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wydaje decyzje w sprawie przeprowadzania skontrum zbiorów bibliotecznych oraz przekazania biblioteki, jeśli następuje zmiana pracownika, ustala regulamin komisji skontrowej,</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zatwierdza regulamin biblioteki (czytelni, wypożyczalni i stanowisk komputerowych),</w:t>
      </w:r>
    </w:p>
    <w:p>
      <w:pPr>
        <w:numPr>
          <w:ilvl w:val="0"/>
          <w:numId w:val="6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zapewnia warunki do doskonalenia zawodowego nauczycieli-bibliotekarzy.</w:t>
      </w:r>
    </w:p>
    <w:p>
      <w:pPr>
        <w:numPr>
          <w:ilvl w:val="0"/>
          <w:numId w:val="66"/>
        </w:numPr>
        <w:spacing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Lokal biblioteki składa się z:</w:t>
      </w:r>
    </w:p>
    <w:p>
      <w:pPr>
        <w:numPr>
          <w:ilvl w:val="0"/>
          <w:numId w:val="68"/>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wypożyczalni,</w:t>
      </w:r>
    </w:p>
    <w:p>
      <w:pPr>
        <w:numPr>
          <w:ilvl w:val="0"/>
          <w:numId w:val="68"/>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czytelni ze stanowiskami komputerowymi,</w:t>
      </w:r>
    </w:p>
    <w:p>
      <w:pPr>
        <w:numPr>
          <w:ilvl w:val="0"/>
          <w:numId w:val="68"/>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magazynu i miejsca do opracowywania zbiorów.</w:t>
      </w:r>
    </w:p>
    <w:p>
      <w:pPr>
        <w:numPr>
          <w:ilvl w:val="0"/>
          <w:numId w:val="66"/>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Czas pracy biblioteki:</w:t>
      </w:r>
    </w:p>
    <w:p>
      <w:pPr>
        <w:numPr>
          <w:ilvl w:val="0"/>
          <w:numId w:val="69"/>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biblioteka jest czynna w czasie trwania zajęć dydaktycznych zgodnie z organizacją roku szkolnego,</w:t>
      </w:r>
    </w:p>
    <w:p>
      <w:pPr>
        <w:numPr>
          <w:ilvl w:val="0"/>
          <w:numId w:val="69"/>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szczegółowe godziny otwarcia biblioteki są wywieszone w ogólnodostępnym miejscu i na stronie internetowej szkoły.</w:t>
      </w:r>
    </w:p>
    <w:p>
      <w:pPr>
        <w:numPr>
          <w:ilvl w:val="0"/>
          <w:numId w:val="66"/>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 biblioteki mogą korzystać:</w:t>
      </w:r>
    </w:p>
    <w:p>
      <w:pPr>
        <w:numPr>
          <w:ilvl w:val="0"/>
          <w:numId w:val="70"/>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uczniowie,</w:t>
      </w:r>
    </w:p>
    <w:p>
      <w:pPr>
        <w:numPr>
          <w:ilvl w:val="0"/>
          <w:numId w:val="70"/>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nauczyciele i pracownicy szkoły,</w:t>
      </w:r>
    </w:p>
    <w:p>
      <w:pPr>
        <w:numPr>
          <w:ilvl w:val="0"/>
          <w:numId w:val="70"/>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rodzice.</w:t>
      </w:r>
    </w:p>
    <w:p>
      <w:pPr>
        <w:numPr>
          <w:ilvl w:val="0"/>
          <w:numId w:val="66"/>
        </w:numPr>
        <w:spacing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Biblioteka szkolna realizuje zadania w zakresie:</w:t>
      </w:r>
    </w:p>
    <w:p>
      <w:pPr>
        <w:numPr>
          <w:ilvl w:val="0"/>
          <w:numId w:val="71"/>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Udostępnianie książek i innych źródeł informacji:</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lektury obowiązkowe i uzupełniające, literatura piękna,</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popularnonaukowa i naukowa,</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wydawnictwa informacyjne (encyklopedie, słowniki, leksykony), metodyczne i albumowe,</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czasopisma metodyczne dla nauczycieli, popularnonaukowe, branżowe i prasa codzienna,</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dokumenty dźwiękowe, wizualne i audiowizualne (filmy fabularne, ekranizacje lektur, dokumentalne, audiobooki, taśmy video, kasety i płyty CD),</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materiały regionalne,</w:t>
      </w:r>
    </w:p>
    <w:p>
      <w:pPr>
        <w:numPr>
          <w:ilvl w:val="0"/>
          <w:numId w:val="72"/>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kartoteki zagadnieniowe, tekstowe i wycinków prasowych.</w:t>
      </w:r>
    </w:p>
    <w:p>
      <w:pPr>
        <w:numPr>
          <w:ilvl w:val="0"/>
          <w:numId w:val="7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Tworzenie warunków do poszukiwania, porządkowania i wykorzystywania informacji z różnych źródeł oraz efektywnego posługiwania się technologią informacyjną:</w:t>
      </w:r>
    </w:p>
    <w:p>
      <w:pPr>
        <w:numPr>
          <w:ilvl w:val="0"/>
          <w:numId w:val="73"/>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możliwość korzystania ze stanowisk komputerowych z dostępem do Internetu,</w:t>
      </w:r>
    </w:p>
    <w:p>
      <w:pPr>
        <w:numPr>
          <w:ilvl w:val="0"/>
          <w:numId w:val="73"/>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zachęcanie do samodzielnego poszukiwania informacji w katalogach bibliotecznych,</w:t>
      </w:r>
    </w:p>
    <w:p>
      <w:pPr>
        <w:numPr>
          <w:ilvl w:val="0"/>
          <w:numId w:val="73"/>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wdrażanie do korzystania z księgozbioru podręcznego, kartotek zagadnieniowych i teczek tematycznych.</w:t>
      </w:r>
    </w:p>
    <w:p>
      <w:pPr>
        <w:numPr>
          <w:ilvl w:val="0"/>
          <w:numId w:val="7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Rozbudzanie i rozwijanie indywidualnych zainteresowań uczniów oraz wyrabiania i pogłębiania </w:t>
      </w:r>
      <w:r>
        <w:rPr>
          <w:rFonts w:hint="default" w:ascii="Times New Roman" w:hAnsi="Times New Roman" w:cs="Times New Roman"/>
          <w:sz w:val="22"/>
          <w:szCs w:val="22"/>
        </w:rPr>
        <w:br w:type="textWrapping"/>
      </w:r>
      <w:r>
        <w:rPr>
          <w:rFonts w:hint="default" w:ascii="Times New Roman" w:hAnsi="Times New Roman" w:cs="Times New Roman"/>
          <w:sz w:val="22"/>
          <w:szCs w:val="22"/>
        </w:rPr>
        <w:t>u uczniów nawyku czytania i uczenia się:</w:t>
      </w:r>
    </w:p>
    <w:p>
      <w:pPr>
        <w:numPr>
          <w:ilvl w:val="0"/>
          <w:numId w:val="7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przysposobienie uczniów do permanentnego samokształcenia,</w:t>
      </w:r>
    </w:p>
    <w:p>
      <w:pPr>
        <w:numPr>
          <w:ilvl w:val="0"/>
          <w:numId w:val="7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przygotowanie uczniów do korzystania z różnych źródeł  informacji oraz innych bibliotek,</w:t>
      </w:r>
    </w:p>
    <w:p>
      <w:pPr>
        <w:numPr>
          <w:ilvl w:val="0"/>
          <w:numId w:val="7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kształtowanie wrażliwości na artystyczne i poznawcze wartości literatury,</w:t>
      </w:r>
    </w:p>
    <w:p>
      <w:pPr>
        <w:numPr>
          <w:ilvl w:val="0"/>
          <w:numId w:val="7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kształtowanie potrzeby zdobywania wiedzy z różnych źródeł informacji i nawyku czytania książek,</w:t>
      </w:r>
    </w:p>
    <w:p>
      <w:pPr>
        <w:numPr>
          <w:ilvl w:val="0"/>
          <w:numId w:val="74"/>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rozmowy z czytelnikami na temat przeczytanych książek.</w:t>
      </w:r>
    </w:p>
    <w:p>
      <w:pPr>
        <w:numPr>
          <w:ilvl w:val="0"/>
          <w:numId w:val="71"/>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Organizowanie różnorodnych działań rozwijających wrażliwość kulturową i społeczną:</w:t>
      </w:r>
    </w:p>
    <w:p>
      <w:pPr>
        <w:numPr>
          <w:ilvl w:val="0"/>
          <w:numId w:val="75"/>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przygotowywanie konkursów i wystaw,</w:t>
      </w:r>
    </w:p>
    <w:p>
      <w:pPr>
        <w:numPr>
          <w:ilvl w:val="0"/>
          <w:numId w:val="75"/>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w szkolnych akcjach bibliotecznych (np. głośne czytanie, uwalnianie książek),</w:t>
      </w:r>
    </w:p>
    <w:p>
      <w:pPr>
        <w:numPr>
          <w:ilvl w:val="0"/>
          <w:numId w:val="75"/>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organizowanie zbiórek książek-darów.</w:t>
      </w:r>
    </w:p>
    <w:p>
      <w:pPr>
        <w:numPr>
          <w:ilvl w:val="0"/>
          <w:numId w:val="66"/>
        </w:numPr>
        <w:spacing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Biblioteka szkolna współpracuje z:</w:t>
      </w:r>
    </w:p>
    <w:p>
      <w:pPr>
        <w:numPr>
          <w:ilvl w:val="0"/>
          <w:numId w:val="7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Uczniami poprzez:</w:t>
      </w:r>
    </w:p>
    <w:p>
      <w:pPr>
        <w:numPr>
          <w:ilvl w:val="0"/>
          <w:numId w:val="77"/>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udostępnianie różnych zbiorów bibliotecznych,</w:t>
      </w:r>
    </w:p>
    <w:p>
      <w:pPr>
        <w:numPr>
          <w:ilvl w:val="0"/>
          <w:numId w:val="77"/>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zachęcanie do czytania czasopism branżowych,</w:t>
      </w:r>
    </w:p>
    <w:p>
      <w:pPr>
        <w:numPr>
          <w:ilvl w:val="0"/>
          <w:numId w:val="77"/>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naukę korzystania z Otwartych Zasobów Edukacyjnych,</w:t>
      </w:r>
    </w:p>
    <w:p>
      <w:pPr>
        <w:numPr>
          <w:ilvl w:val="0"/>
          <w:numId w:val="77"/>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wykorzystywanie zgromadzonych zbiorów bibliotecznych na zajęciach lekcyjnych,</w:t>
      </w:r>
    </w:p>
    <w:p>
      <w:pPr>
        <w:numPr>
          <w:ilvl w:val="0"/>
          <w:numId w:val="77"/>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 xml:space="preserve">zajęcia opiekuńczo-wychowawcze w zakresie pomocy uczniom wymagającym opieki dydaktycznej </w:t>
      </w:r>
      <w:r>
        <w:rPr>
          <w:rFonts w:hint="default" w:ascii="Times New Roman" w:hAnsi="Times New Roman" w:cs="Times New Roman"/>
          <w:sz w:val="22"/>
          <w:szCs w:val="22"/>
        </w:rPr>
        <w:br w:type="textWrapping"/>
      </w:r>
      <w:r>
        <w:rPr>
          <w:rFonts w:hint="default" w:ascii="Times New Roman" w:hAnsi="Times New Roman" w:cs="Times New Roman"/>
          <w:sz w:val="22"/>
          <w:szCs w:val="22"/>
        </w:rPr>
        <w:t>i wychowawczej,</w:t>
      </w:r>
    </w:p>
    <w:p>
      <w:pPr>
        <w:numPr>
          <w:ilvl w:val="0"/>
          <w:numId w:val="77"/>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zaspokajanie potrzeb kulturalno-rekreacyjnych uczniów.</w:t>
      </w:r>
    </w:p>
    <w:p>
      <w:pPr>
        <w:numPr>
          <w:ilvl w:val="0"/>
          <w:numId w:val="7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nauczycielami:</w:t>
      </w:r>
    </w:p>
    <w:p>
      <w:pPr>
        <w:numPr>
          <w:ilvl w:val="0"/>
          <w:numId w:val="78"/>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 zakresie rozbudzania i rozwijania potrzeb i zainteresowań czytelniczych uczniów,</w:t>
      </w:r>
    </w:p>
    <w:p>
      <w:pPr>
        <w:numPr>
          <w:ilvl w:val="0"/>
          <w:numId w:val="78"/>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poprzez współuczestnictwo w edukacji samokształceniowej uczniów,</w:t>
      </w:r>
    </w:p>
    <w:p>
      <w:pPr>
        <w:numPr>
          <w:ilvl w:val="0"/>
          <w:numId w:val="78"/>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znajomość zbiorów biblioteki w zakresie nauczanego przedmiotu, zgłaszanie propozycji dotyczących zakupu nowych pomocy dydaktycznych,</w:t>
      </w:r>
    </w:p>
    <w:p>
      <w:pPr>
        <w:numPr>
          <w:ilvl w:val="0"/>
          <w:numId w:val="78"/>
        </w:numPr>
        <w:spacing w:line="240" w:lineRule="auto"/>
        <w:ind w:left="1560"/>
        <w:contextualSpacing/>
        <w:rPr>
          <w:rFonts w:hint="default" w:ascii="Times New Roman" w:hAnsi="Times New Roman" w:cs="Times New Roman"/>
          <w:sz w:val="22"/>
          <w:szCs w:val="22"/>
        </w:rPr>
      </w:pPr>
      <w:r>
        <w:rPr>
          <w:rFonts w:hint="default" w:ascii="Times New Roman" w:hAnsi="Times New Roman" w:cs="Times New Roman"/>
          <w:sz w:val="22"/>
          <w:szCs w:val="22"/>
        </w:rPr>
        <w:t>współdziałanie w zakresie egzekwowania postanowień regulaminu biblioteki,</w:t>
      </w:r>
    </w:p>
    <w:p>
      <w:pPr>
        <w:numPr>
          <w:ilvl w:val="0"/>
          <w:numId w:val="78"/>
        </w:numPr>
        <w:spacing w:line="240" w:lineRule="auto"/>
        <w:ind w:left="1560"/>
        <w:contextualSpacing/>
        <w:rPr>
          <w:rFonts w:hint="default" w:ascii="Times New Roman" w:hAnsi="Times New Roman" w:cs="Times New Roman"/>
          <w:sz w:val="22"/>
          <w:szCs w:val="22"/>
        </w:rPr>
      </w:pPr>
      <w:r>
        <w:rPr>
          <w:rFonts w:hint="default" w:ascii="Times New Roman" w:hAnsi="Times New Roman" w:cs="Times New Roman"/>
          <w:sz w:val="22"/>
          <w:szCs w:val="22"/>
        </w:rPr>
        <w:t>analizę stanu czytelnictwa dwa razy w roku.</w:t>
      </w:r>
    </w:p>
    <w:p>
      <w:pPr>
        <w:numPr>
          <w:ilvl w:val="0"/>
          <w:numId w:val="76"/>
        </w:numPr>
        <w:spacing w:line="240" w:lineRule="auto"/>
        <w:ind w:left="1134"/>
        <w:contextualSpacing/>
        <w:rPr>
          <w:rFonts w:hint="default" w:ascii="Times New Roman" w:hAnsi="Times New Roman" w:cs="Times New Roman"/>
          <w:sz w:val="22"/>
          <w:szCs w:val="22"/>
        </w:rPr>
      </w:pPr>
      <w:r>
        <w:rPr>
          <w:rFonts w:hint="default" w:ascii="Times New Roman" w:hAnsi="Times New Roman" w:cs="Times New Roman"/>
          <w:sz w:val="22"/>
          <w:szCs w:val="22"/>
        </w:rPr>
        <w:t>rodzicami poprzez:</w:t>
      </w:r>
    </w:p>
    <w:p>
      <w:pPr>
        <w:numPr>
          <w:ilvl w:val="0"/>
          <w:numId w:val="79"/>
        </w:numPr>
        <w:spacing w:line="240" w:lineRule="auto"/>
        <w:ind w:left="1560"/>
        <w:contextualSpacing/>
        <w:rPr>
          <w:rFonts w:hint="default" w:ascii="Times New Roman" w:hAnsi="Times New Roman" w:cs="Times New Roman"/>
          <w:sz w:val="22"/>
          <w:szCs w:val="22"/>
        </w:rPr>
      </w:pPr>
      <w:r>
        <w:rPr>
          <w:rFonts w:hint="default" w:ascii="Times New Roman" w:hAnsi="Times New Roman" w:cs="Times New Roman"/>
          <w:sz w:val="22"/>
          <w:szCs w:val="22"/>
        </w:rPr>
        <w:t>zamieszczanie na stronie internetowej szkoły informacji na temat ważnych wydarzeń z życia biblioteki,</w:t>
      </w:r>
    </w:p>
    <w:p>
      <w:pPr>
        <w:numPr>
          <w:ilvl w:val="0"/>
          <w:numId w:val="79"/>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wgląd do statystyki czytelnictwa na stronie internetowej,</w:t>
      </w:r>
    </w:p>
    <w:p>
      <w:pPr>
        <w:numPr>
          <w:ilvl w:val="0"/>
          <w:numId w:val="79"/>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możliwość korzystania ze zbiorów bibliotecznych,</w:t>
      </w:r>
    </w:p>
    <w:p>
      <w:pPr>
        <w:numPr>
          <w:ilvl w:val="0"/>
          <w:numId w:val="76"/>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innymi bibliotekami poprzez:</w:t>
      </w:r>
    </w:p>
    <w:p>
      <w:pPr>
        <w:numPr>
          <w:ilvl w:val="0"/>
          <w:numId w:val="80"/>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stały kontakt z Publiczną Biblioteką Pedagogiczną RODN „WOM”, Biblioteką Publiczną im. dra Wł. Biegańskiego i jej filiami,</w:t>
      </w:r>
    </w:p>
    <w:p>
      <w:pPr>
        <w:numPr>
          <w:ilvl w:val="0"/>
          <w:numId w:val="80"/>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uczniów naszej szkoły w konkursach organizowanych przez inne biblioteki,</w:t>
      </w:r>
    </w:p>
    <w:p>
      <w:pPr>
        <w:numPr>
          <w:ilvl w:val="0"/>
          <w:numId w:val="80"/>
        </w:numPr>
        <w:spacing w:line="240" w:lineRule="auto"/>
        <w:ind w:left="1560"/>
        <w:contextualSpacing/>
        <w:jc w:val="both"/>
        <w:rPr>
          <w:rFonts w:hint="default" w:ascii="Times New Roman" w:hAnsi="Times New Roman" w:cs="Times New Roman"/>
          <w:sz w:val="22"/>
          <w:szCs w:val="22"/>
        </w:rPr>
      </w:pPr>
      <w:r>
        <w:rPr>
          <w:rFonts w:hint="default" w:ascii="Times New Roman" w:hAnsi="Times New Roman" w:cs="Times New Roman"/>
          <w:sz w:val="22"/>
          <w:szCs w:val="22"/>
        </w:rPr>
        <w:t>wymianę doświadczeń z innymi nauczycielami – bibliotekarzami podczas kursów, szkoleń</w:t>
      </w:r>
      <w:r>
        <w:rPr>
          <w:rFonts w:hint="default" w:ascii="Times New Roman" w:hAnsi="Times New Roman" w:cs="Times New Roman"/>
          <w:sz w:val="22"/>
          <w:szCs w:val="22"/>
        </w:rPr>
        <w:br w:type="textWrapping"/>
      </w:r>
      <w:r>
        <w:rPr>
          <w:rFonts w:hint="default" w:ascii="Times New Roman" w:hAnsi="Times New Roman" w:cs="Times New Roman"/>
          <w:sz w:val="22"/>
          <w:szCs w:val="22"/>
        </w:rPr>
        <w:t>i warsztatów.</w:t>
      </w:r>
    </w:p>
    <w:p>
      <w:pPr>
        <w:numPr>
          <w:ilvl w:val="0"/>
          <w:numId w:val="66"/>
        </w:numPr>
        <w:spacing w:line="240" w:lineRule="auto"/>
        <w:contextualSpacing/>
        <w:jc w:val="both"/>
        <w:rPr>
          <w:rFonts w:hint="default" w:ascii="Times New Roman" w:hAnsi="Times New Roman" w:cs="Times New Roman" w:eastAsiaTheme="minorEastAsia"/>
          <w:b/>
          <w:sz w:val="22"/>
          <w:szCs w:val="22"/>
          <w:lang w:eastAsia="pl-PL"/>
        </w:rPr>
      </w:pPr>
      <w:r>
        <w:rPr>
          <w:rFonts w:hint="default" w:ascii="Times New Roman" w:hAnsi="Times New Roman" w:cs="Times New Roman"/>
          <w:sz w:val="22"/>
          <w:szCs w:val="22"/>
        </w:rPr>
        <w:t>Zasady korzystania z biblioteki określa odrębny regulamin biblioteki szkolnej.</w:t>
      </w: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 xml:space="preserve">WYCIECZKI </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29</w:t>
      </w:r>
    </w:p>
    <w:p>
      <w:pPr>
        <w:numPr>
          <w:ilvl w:val="0"/>
          <w:numId w:val="8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szkole organizowana jest działalność turystyczna. Organizowanie przez szkołę krajoznawstwa i turystyki ma na celu w szczególności:</w:t>
      </w:r>
    </w:p>
    <w:p>
      <w:pPr>
        <w:numPr>
          <w:ilvl w:val="0"/>
          <w:numId w:val="8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poznanie regionu i kraju, jego środowiska przyrodniczego, tradycji, zabytków, kultury i historii,</w:t>
      </w:r>
    </w:p>
    <w:p>
      <w:pPr>
        <w:numPr>
          <w:ilvl w:val="0"/>
          <w:numId w:val="8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poszerzanie wiedzy z różnych dziedzin życia społecznego, gospodarczego i kulturalnego,</w:t>
      </w:r>
    </w:p>
    <w:p>
      <w:pPr>
        <w:numPr>
          <w:ilvl w:val="0"/>
          <w:numId w:val="8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wspomaganie rodziny i szkoły w procesie wychowawczym,</w:t>
      </w:r>
    </w:p>
    <w:p>
      <w:pPr>
        <w:numPr>
          <w:ilvl w:val="0"/>
          <w:numId w:val="8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upowszechnianie wśród uczniów zasad ochrony środowiska naturalnego oraz umiejętności korzystania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zasobów przyrody,</w:t>
      </w:r>
    </w:p>
    <w:p>
      <w:pPr>
        <w:numPr>
          <w:ilvl w:val="0"/>
          <w:numId w:val="82"/>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podnoszenie sprawności fizycznej,</w:t>
      </w:r>
    </w:p>
    <w:p>
      <w:pPr>
        <w:numPr>
          <w:ilvl w:val="0"/>
          <w:numId w:val="82"/>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upowszechnianie form aktywnego wypoczynku,</w:t>
      </w:r>
    </w:p>
    <w:p>
      <w:pPr>
        <w:numPr>
          <w:ilvl w:val="0"/>
          <w:numId w:val="82"/>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przeciwdziałania patologii społecznej,</w:t>
      </w:r>
    </w:p>
    <w:p>
      <w:pPr>
        <w:numPr>
          <w:ilvl w:val="0"/>
          <w:numId w:val="82"/>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poznanie zasad bezpiecznego zachowania się w różnych sytuacjach,</w:t>
      </w:r>
    </w:p>
    <w:p>
      <w:pPr>
        <w:numPr>
          <w:ilvl w:val="0"/>
          <w:numId w:val="82"/>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poznanie zasad odpowiedniego zachowania się w różnych miejscach takich jak środki komunikacji publicznej, obiekty muzealne i przyrodnicze, kąpieliska i akweny wodne, tereny górskie.</w:t>
      </w:r>
    </w:p>
    <w:p>
      <w:pPr>
        <w:numPr>
          <w:ilvl w:val="0"/>
          <w:numId w:val="8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Formy krajoznawstwa i turystyki organizowane przez szkołę:</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przedmiotowe – inicjowane i realizowane przez nauczycieli w celu uzupełnienia obowiązującego programu nauczania, w ramach danego przedmiotu lub przedmiotów pokrewnych,</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krajoznawczo – turystyczne, w których udział nie wymaga od uczestników przygotowania kondycyjnego i umiejętności specjalistycznych zwane dalej wycieczkami,</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imprezy krajoznawczo – turystyczne, </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imprezy turystyki kwalifikowanej i obozy wędrowne, obozy sportowe, w których udział wymaga od uczestników przygotowania kondycyjnego i umiejętności specjalistycznych, w tym posługiwania się sprzętem specjalistycznym,</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imprezy wyjazdowe związane z realizacją programu nauczania,</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wymiana młodzieży z zagranicą,</w:t>
      </w:r>
    </w:p>
    <w:p>
      <w:pPr>
        <w:numPr>
          <w:ilvl w:val="0"/>
          <w:numId w:val="83"/>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zagraniczne.</w:t>
      </w:r>
    </w:p>
    <w:p>
      <w:pPr>
        <w:numPr>
          <w:ilvl w:val="0"/>
          <w:numId w:val="8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pPr>
        <w:numPr>
          <w:ilvl w:val="0"/>
          <w:numId w:val="8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Udział uczniów niepełnoletnich w wycieczce, wymaga pisemnej zgody ich rodziców lub opiekunów prawnych.</w:t>
      </w:r>
    </w:p>
    <w:p>
      <w:pPr>
        <w:numPr>
          <w:ilvl w:val="0"/>
          <w:numId w:val="81"/>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Przy organizacji wycieczek należy przestrzegać zasad ustalania ilości opiekunów:</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autokarowe – 1 opiekun na 15 uczniów,</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przedmiotowe w miejscu, które jest siedzibą szkoły – 1 opiekun na 30 uczniów,</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piesze na terenie miasta z korzystaniem ze środka transportu miejskiego – 1 opiekun na 15 uczniów,</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wycieczki piesze organizowane na terenach Parków Narodowych oraz na szlakach turystycznych leżących powyżej 1000 m. n.p.m. – 1 opiekun na 10 uczniów + górski przewodnik turystyczny, </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innymi środkami lokomocji – przejazdy kolejowe, autobusami rejsowymi, samolotowe</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 – 1 nauczyciel na 9 uczniów,</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wycieczki rowerowe – </w:t>
      </w:r>
      <w:r>
        <w:rPr>
          <w:rFonts w:hint="default" w:ascii="Times New Roman" w:hAnsi="Times New Roman" w:cs="Times New Roman"/>
          <w:color w:val="000000" w:themeColor="text1"/>
          <w:sz w:val="22"/>
          <w:szCs w:val="22"/>
          <w14:textFill>
            <w14:solidFill>
              <w14:schemeClr w14:val="tx1"/>
            </w14:solidFill>
          </w14:textFill>
        </w:rPr>
        <w:t>2 opiekunów na maksymalnie 13 uczniów. Jeden z nauczycieli porusza się na przodzie kolumny, drugi na jej końcu. Kolumna nie może liczyć łącznie więcej niż 15 osób</w:t>
      </w:r>
      <w:r>
        <w:rPr>
          <w:rFonts w:hint="default" w:ascii="Times New Roman" w:hAnsi="Times New Roman" w:cs="Times New Roman" w:eastAsiaTheme="minorEastAsia"/>
          <w:sz w:val="22"/>
          <w:szCs w:val="22"/>
          <w:lang w:eastAsia="pl-PL"/>
        </w:rPr>
        <w:t>,</w:t>
      </w:r>
    </w:p>
    <w:p>
      <w:pPr>
        <w:numPr>
          <w:ilvl w:val="0"/>
          <w:numId w:val="8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wycieczki wysokogórskie – 1 opiekun na 5 uczniów + górski przewodnik turystyczny.</w:t>
      </w:r>
    </w:p>
    <w:p>
      <w:pPr>
        <w:numPr>
          <w:ilvl w:val="0"/>
          <w:numId w:val="85"/>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pPr>
        <w:numPr>
          <w:ilvl w:val="0"/>
          <w:numId w:val="85"/>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Dyrektor szkoły wyznacza kierownika i opiekunów wycieczek spośród pracowników pedagogicznych szkoły.</w:t>
      </w:r>
    </w:p>
    <w:p>
      <w:pPr>
        <w:numPr>
          <w:ilvl w:val="0"/>
          <w:numId w:val="8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Kierownikiem lub opiekunem uczniów biorących udział w wycieczce zagranicznej może być osoba znająca język obcy w stopniu umożliwiającym porozumienie się w kraju docelowym, jak również w krajach znajdujących się na trasie wycieczki.</w:t>
      </w:r>
    </w:p>
    <w:p>
      <w:pPr>
        <w:numPr>
          <w:ilvl w:val="0"/>
          <w:numId w:val="86"/>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Obowiązki kierownika wycieczki:</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opracowanie programu i harmonogramu wycieczki lub imprezy,</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opracowanie regulaminu i zapoznanie z nim wszystkich uczestników,</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zapewnienie warunków do pełnej realizacji programu i regulaminu wycieczki,</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zapoznanie uczestników z zasadami bezpieczeństwa oraz zapewnienie warunków do ich przestrzegania,</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określenie zadań opiekuna w zakresie realizacji programu oraz przydziału zadań wśród uczestników,</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organizacja transportu, wyżywienia i noclegów dla uczestników,</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dysponowanie środkami finansowymi przeznaczonymi na organizację wycieczki lub imprezy,</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zabezpieczenie powrotu uczestników wycieczki do miejsca zamieszkania, poinformowanie rodziców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o czasie i miejscu zakończenia wycieczki,</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dopilnowanie, by wszyscy uczestnicy wycieczki posiadali niezbędny sprzęt i ekwipunek,</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dokonanie podsumowania, oceny i rozliczenia finansowego wycieczki po jej zakończeniu z uczniami i ich rodzicami oraz radą rodziców, jeżeli współfinansowała ona wycieczkę,</w:t>
      </w:r>
    </w:p>
    <w:p>
      <w:pPr>
        <w:numPr>
          <w:ilvl w:val="0"/>
          <w:numId w:val="87"/>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poinformowanie szkolnego inspektora BHP o ewentualnych wypadkach, które miały miejsce w trakcie trwania wycieczki.</w:t>
      </w:r>
    </w:p>
    <w:p>
      <w:pPr>
        <w:numPr>
          <w:ilvl w:val="0"/>
          <w:numId w:val="88"/>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Opiekunem wycieczki może być każdy nauczyciel po uzyskaniu zgody dyrektora szkoły. Każdy opiekun zobowiązany jest do złożenia pisemnego oświadczenia o odpowiedzialności za powierzonych mu uczniów, uczestników wycieczki. </w:t>
      </w:r>
    </w:p>
    <w:p>
      <w:pPr>
        <w:numPr>
          <w:ilvl w:val="0"/>
          <w:numId w:val="88"/>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obowiązków opiekuna wycieczki należy:</w:t>
      </w:r>
    </w:p>
    <w:p>
      <w:pPr>
        <w:numPr>
          <w:ilvl w:val="0"/>
          <w:numId w:val="8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sprawowanie opieki nad powierzonymi mu uczniami,</w:t>
      </w:r>
    </w:p>
    <w:p>
      <w:pPr>
        <w:numPr>
          <w:ilvl w:val="0"/>
          <w:numId w:val="8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współdziałanie z kierownikiem wycieczki w zakresie realizacji programu i harmonogramu wycieczki lub imprezy,</w:t>
      </w:r>
    </w:p>
    <w:p>
      <w:pPr>
        <w:numPr>
          <w:ilvl w:val="0"/>
          <w:numId w:val="8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nadzór nad przestrzeganiem regulaminu przez uczniów, ze szczególnym uwzględnieniem przepisów BHP, </w:t>
      </w:r>
    </w:p>
    <w:p>
      <w:pPr>
        <w:numPr>
          <w:ilvl w:val="0"/>
          <w:numId w:val="8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wykonywanie innych zadań zleconych przez kierownika wycieczki,</w:t>
      </w:r>
    </w:p>
    <w:p>
      <w:pPr>
        <w:numPr>
          <w:ilvl w:val="0"/>
          <w:numId w:val="8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sprawdzenie stanu liczebnego grupy przed wyruszeniem z każdego miejsca pobytu, w czasie zwiedzania, przejazdu oraz po przybyciu do miejsca docelowego.</w:t>
      </w:r>
    </w:p>
    <w:p>
      <w:pPr>
        <w:numPr>
          <w:ilvl w:val="0"/>
          <w:numId w:val="9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Prawa i obowiązki uczestników wycieczki:</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zgłaszanie propozycji rozwiązań dotyczących szczegółowych kwestii organizacyjnych wycieczki,</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uczestniczenie w zajęciach przewidzianych w programie,</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korzystanie z pomocy kierownika, opiekunów i innych uczestników wycieczki,</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poinformowanie kierownika wycieczki o ewentualnych dolegliwościach oraz stosowanych lekach, środkach zapobiegawczych, które powinny znaleźć się w wyposażeniu apteczki,</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dbanie o otaczające mienie, posiadany bagaż oraz własność współuczestników wyjazdu, </w:t>
      </w:r>
    </w:p>
    <w:p>
      <w:pPr>
        <w:numPr>
          <w:ilvl w:val="0"/>
          <w:numId w:val="9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informowanie kierownika wycieczki o ewentualnych wypadkach, wyrządzonych krzywdach, szkodach lub innych istotnych problemach związanych z wycieczką.</w:t>
      </w:r>
    </w:p>
    <w:p>
      <w:pPr>
        <w:numPr>
          <w:ilvl w:val="0"/>
          <w:numId w:val="9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Uczestnicy wycieczek i imprez podlegają ubezpieczeniu od następstw nieszczęśliwych wypadków. Ubezpieczeniem tym objęci są wszyscy uczniowie w ramach szkolnego ubezpieczenia grupowego.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przypadku wycieczki zagranicznej niezbędne jest wykupienie dodatkowej polisy obejmującej zwrot kosztów leczenia za granicą. O każdym wypadku należy niezwłocznie zawiadomić rodziców lub opiekunów prawnych poszkodowanego oraz dyrektora szkoły.</w:t>
      </w:r>
    </w:p>
    <w:p>
      <w:pPr>
        <w:numPr>
          <w:ilvl w:val="0"/>
          <w:numId w:val="92"/>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Uczniowie, którzy nie uczestniczą w wycieczce powinni uczestniczyć w zajęciach lekcyjnych według własnego planu lub z inną klasą, imienny wykaz uczniów oraz przydział do klasy przygotowuje wychowawca.</w:t>
      </w:r>
    </w:p>
    <w:p>
      <w:pPr>
        <w:numPr>
          <w:ilvl w:val="0"/>
          <w:numId w:val="92"/>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Jeżeli nie zostaną spełnione wszystkie wymogi organizacyjne dotyczące wycieczki, dyrektor szkoły lub upoważniona przez niego osoba może nie udzielić zgody na przeprowadzenie wycieczki.</w:t>
      </w:r>
    </w:p>
    <w:p>
      <w:pPr>
        <w:keepNext/>
        <w:keepLines/>
        <w:spacing w:before="480" w:after="0" w:line="240" w:lineRule="auto"/>
        <w:jc w:val="center"/>
        <w:outlineLvl w:val="0"/>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pPr>
      <w:bookmarkStart w:id="9" w:name="_Toc24625389"/>
      <w:bookmarkStart w:id="10" w:name="_Toc6868"/>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ROZDZIAŁ VI</w:t>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ZAKRES ZADAŃ NAUCZYCIELI ORAZ INNYCH PRACOWNIKÓW SZKOŁY</w:t>
      </w:r>
      <w:bookmarkEnd w:id="9"/>
      <w:bookmarkEnd w:id="10"/>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30</w:t>
      </w:r>
    </w:p>
    <w:p>
      <w:pPr>
        <w:numPr>
          <w:ilvl w:val="0"/>
          <w:numId w:val="9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szkole zatrudnia się nauczycieli oraz pracowników administracji i obsługi.</w:t>
      </w:r>
    </w:p>
    <w:p>
      <w:pPr>
        <w:numPr>
          <w:ilvl w:val="0"/>
          <w:numId w:val="9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Zasady zatrudniania nauczycieli reguluje Karta Nauczyciela, a pracowników niepedagogicznych szkoły określają przepisy ustawy o pracownikach samorządowych oraz ustawa kodeks pracy. </w:t>
      </w:r>
    </w:p>
    <w:p>
      <w:pPr>
        <w:numPr>
          <w:ilvl w:val="0"/>
          <w:numId w:val="9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Nauczyciele podlegają odpowiedzialności dyscyplinarnej za uchybienia godności zawodu nauczyciela lub powierzonym im obowiązkom.</w:t>
      </w:r>
    </w:p>
    <w:p>
      <w:pPr>
        <w:numPr>
          <w:ilvl w:val="0"/>
          <w:numId w:val="9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 przypadku nawiązywania stosunku pracy przez mianowanie nauczyciel przedstawia dyrektorowi szkoły informacje z Krajowego Rejestru Karnego o niekaralności za przestępstwo popełnione umyślnie.</w:t>
      </w:r>
    </w:p>
    <w:p>
      <w:pPr>
        <w:numPr>
          <w:ilvl w:val="0"/>
          <w:numId w:val="9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przed nawiązaniem stosunku pracy z nauczycielami zasięga informacji z Centralnego Rejestru Orzeczeń Dyscyplinarnych (CROD) prowadzonego przez Ministra Edukacji Narodowej. </w:t>
      </w:r>
    </w:p>
    <w:p>
      <w:pPr>
        <w:numPr>
          <w:ilvl w:val="0"/>
          <w:numId w:val="93"/>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Szczegółowy przydział czynności dla pracowników administracji i obsługi opracowuje dyrektor szkoły.</w:t>
      </w:r>
    </w:p>
    <w:p>
      <w:pPr>
        <w:spacing w:after="0" w:line="240" w:lineRule="auto"/>
        <w:contextualSpacing/>
        <w:jc w:val="both"/>
        <w:rPr>
          <w:rFonts w:hint="default" w:ascii="Times New Roman" w:hAnsi="Times New Roman" w:cs="Times New Roman" w:eastAsiaTheme="minorEastAsia"/>
          <w:sz w:val="22"/>
          <w:szCs w:val="22"/>
          <w:lang w:eastAsia="pl-PL"/>
        </w:rPr>
      </w:pPr>
    </w:p>
    <w:p>
      <w:pPr>
        <w:spacing w:after="0" w:line="240" w:lineRule="auto"/>
        <w:jc w:val="both"/>
        <w:rPr>
          <w:rFonts w:hint="default" w:ascii="Times New Roman" w:hAnsi="Times New Roman" w:cs="Times New Roman" w:eastAsiaTheme="minorEastAsia"/>
          <w:sz w:val="22"/>
          <w:szCs w:val="22"/>
          <w:lang w:eastAsia="pl-PL"/>
        </w:rPr>
      </w:pPr>
    </w:p>
    <w:p>
      <w:pPr>
        <w:spacing w:after="0" w:line="240" w:lineRule="auto"/>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NAUCZYCIEL</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31</w:t>
      </w:r>
    </w:p>
    <w:p>
      <w:pPr>
        <w:numPr>
          <w:ilvl w:val="0"/>
          <w:numId w:val="94"/>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pPr>
        <w:numPr>
          <w:ilvl w:val="0"/>
          <w:numId w:val="94"/>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zadań nauczycieli należą w szczególności:</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realizowanie obowiązującego w szkole programu nauczania oraz programu wychowawczo-profilaktycznego szkoły z uwzględnieniem zapisów z podstawy programowej,</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wspieranie rozwoju psychofizycznego uczniów, ich zdolności i zainteresowań,</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doskonalenie umiejętności dydaktycznych i podnoszenie kwalifikacji zawodowych, </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dbanie o własny rozwój zawodowy i procedury z nim związane,</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dążenie do pełni własnego rozwoju osobowego,</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kształcenie i wychowywanie młodzieży w umiłowaniu Ojczyzny, w poszanowaniu Konstytucji Rzeczypospolitej Polskiej, w atmosferze wolności sumienia i szacunku dla każdego człowieka,</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dbanie o kształtowanie u uczniów postaw moralnych i obywatelskich zgodnie z ideą demokracji, pokoju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przyjaźni między ludźmi różnych narodów, ras i światopoglądów,</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systematyczne i obiektywne ocenianie pracy uczniów,</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eliminowanie przyczyn niepowodzeń szkolnych,</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systematyczne prowadzenie dokumentacji przebiegu nauczania,</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sporządzanie rozkładów materiałów przez  nauczycieli,</w:t>
      </w:r>
    </w:p>
    <w:p>
      <w:pPr>
        <w:numPr>
          <w:ilvl w:val="0"/>
          <w:numId w:val="95"/>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czynny udział w pracach rady pedagogicznej, realizowanie jej postanowień i uchwał, współpraca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z rodzicami, zapewnienie bezpieczeństwa uczniów:</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wchodzenie uczniów do sali lekcyjnej tylko w obecności nauczycieli,</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systematyczne sprawdzanie listy obecności uczniów,</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odnotowanie w dzienniku lekcyjnym wszystkich wyjść i wycieczek klasowych,</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nie pozostawianie uczniów bez nadzoru podczas zajęć,</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wychodzenie uczniów z sali podczas zajęć tylko w szczególnie uzasadnionych wypadkach,</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zwalnianie ucznia z zajęć lekcyjnych tylko na pisemną prośbę rodzica,</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pełnienie przez nauczycieli dyżurów międzylekcyjnych na korytarzach szkolnych, w toaletach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i obiektach sportowych,</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monitoring obiektu szkolnego,</w:t>
      </w:r>
    </w:p>
    <w:p>
      <w:pPr>
        <w:numPr>
          <w:ilvl w:val="0"/>
          <w:numId w:val="96"/>
        </w:numPr>
        <w:spacing w:after="0" w:line="240" w:lineRule="auto"/>
        <w:ind w:left="1560" w:hanging="426"/>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pogadanki o bezpieczeństwie, planach ewakuacyjnych szkoły, omówienie regulaminów poszczególnych pracowni.</w:t>
      </w:r>
    </w:p>
    <w:p>
      <w:pPr>
        <w:numPr>
          <w:ilvl w:val="0"/>
          <w:numId w:val="95"/>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udział w szkoleniach BHP, pomocy przedmedycznej, ppoż.,</w:t>
      </w:r>
    </w:p>
    <w:p>
      <w:pPr>
        <w:numPr>
          <w:ilvl w:val="0"/>
          <w:numId w:val="95"/>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uczestniczenie w przeprowadzaniu egzaminu potwierdzającego kwalifikacje zawodowe i egzaminu maturalnego,</w:t>
      </w:r>
    </w:p>
    <w:p>
      <w:pPr>
        <w:numPr>
          <w:ilvl w:val="0"/>
          <w:numId w:val="95"/>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prowadzenie zajęć fakultatywnych dla uczniów,</w:t>
      </w:r>
    </w:p>
    <w:p>
      <w:pPr>
        <w:numPr>
          <w:ilvl w:val="0"/>
          <w:numId w:val="95"/>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uczestniczenie w pracach komisji rekrutacyjnej,</w:t>
      </w:r>
    </w:p>
    <w:p>
      <w:pPr>
        <w:numPr>
          <w:ilvl w:val="0"/>
          <w:numId w:val="95"/>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prowadzenie dodatkowych zajęć przygotowujących do egzaminu maturalnego i egzaminu zawodowego,</w:t>
      </w:r>
    </w:p>
    <w:p>
      <w:pPr>
        <w:numPr>
          <w:ilvl w:val="0"/>
          <w:numId w:val="95"/>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prowadzenie zajęć wyrównawczych dla uczniów z trudnościami w nauce,</w:t>
      </w:r>
    </w:p>
    <w:p>
      <w:pPr>
        <w:numPr>
          <w:ilvl w:val="0"/>
          <w:numId w:val="95"/>
        </w:numPr>
        <w:spacing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prowadzenie zajęć dla uczniów zdolnych.</w:t>
      </w: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32</w:t>
      </w:r>
    </w:p>
    <w:p>
      <w:pPr>
        <w:numPr>
          <w:ilvl w:val="0"/>
          <w:numId w:val="97"/>
        </w:numPr>
        <w:spacing w:after="0" w:line="240" w:lineRule="auto"/>
        <w:ind w:left="425" w:leftChars="0" w:hanging="425" w:firstLineChars="0"/>
        <w:contextualSpacing/>
        <w:jc w:val="both"/>
        <w:rPr>
          <w:rFonts w:hint="default" w:ascii="Times New Roman" w:hAnsi="Times New Roman" w:cs="Times New Roman"/>
          <w:color w:val="000000" w:themeColor="text1"/>
          <w:sz w:val="22"/>
          <w:szCs w:val="22"/>
          <w:shd w:val="clear" w:color="auto" w:fill="FFFFFF"/>
          <w14:textFill>
            <w14:solidFill>
              <w14:schemeClr w14:val="tx1"/>
            </w14:solidFill>
          </w14:textFill>
        </w:rPr>
      </w:pPr>
      <w:r>
        <w:rPr>
          <w:rFonts w:hint="default" w:ascii="Times New Roman" w:hAnsi="Times New Roman" w:cs="Times New Roman"/>
          <w:color w:val="000000" w:themeColor="text1"/>
          <w:sz w:val="22"/>
          <w:szCs w:val="22"/>
          <w:shd w:val="clear" w:color="auto" w:fill="FFFFFF"/>
          <w14:textFill>
            <w14:solidFill>
              <w14:schemeClr w14:val="tx1"/>
            </w14:solidFill>
          </w14:textFill>
        </w:rPr>
        <w:t>W ramach zajęć i czynności,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pPr>
        <w:pStyle w:val="17"/>
        <w:spacing w:after="0" w:line="240" w:lineRule="auto"/>
        <w:rPr>
          <w:rFonts w:hint="default" w:ascii="Times New Roman" w:hAnsi="Times New Roman" w:cs="Times New Roman"/>
          <w:b/>
          <w:color w:val="000000" w:themeColor="text1"/>
          <w:sz w:val="22"/>
          <w:szCs w:val="22"/>
          <w14:textFill>
            <w14:solidFill>
              <w14:schemeClr w14:val="tx1"/>
            </w14:solidFill>
          </w14:textFil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33</w:t>
      </w:r>
    </w:p>
    <w:p>
      <w:pPr>
        <w:spacing w:after="0" w:line="240" w:lineRule="auto"/>
        <w:contextualSpacing/>
        <w:jc w:val="center"/>
        <w:rPr>
          <w:rFonts w:hint="default" w:ascii="Times New Roman" w:hAnsi="Times New Roman" w:cs="Times New Roman" w:eastAsiaTheme="minorEastAsia"/>
          <w:sz w:val="22"/>
          <w:szCs w:val="22"/>
          <w:lang w:eastAsia="pl-PL"/>
        </w:rPr>
      </w:pPr>
    </w:p>
    <w:p>
      <w:pPr>
        <w:numPr>
          <w:ilvl w:val="0"/>
          <w:numId w:val="98"/>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Nauczyciele mają prawo do: </w:t>
      </w:r>
    </w:p>
    <w:p>
      <w:pPr>
        <w:numPr>
          <w:ilvl w:val="0"/>
          <w:numId w:val="9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szacunku ze strony wszystkich osób, zarówno dorosłych, jak i uczniów, </w:t>
      </w:r>
    </w:p>
    <w:p>
      <w:pPr>
        <w:numPr>
          <w:ilvl w:val="0"/>
          <w:numId w:val="9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wolności głoszenia własnych poglądów, nienaruszających godności innych ludzi, </w:t>
      </w:r>
    </w:p>
    <w:p>
      <w:pPr>
        <w:numPr>
          <w:ilvl w:val="0"/>
          <w:numId w:val="99"/>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współdecydowania o wyborze programu nauczania i podręcznika, swobody wyboru metody jego realizacji w uzgodnieniu z zespołem przedmiotowym,  </w:t>
      </w:r>
    </w:p>
    <w:p>
      <w:pPr>
        <w:numPr>
          <w:ilvl w:val="0"/>
          <w:numId w:val="99"/>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jawnej i umotywowanej oceny własnej pracy,</w:t>
      </w:r>
    </w:p>
    <w:p>
      <w:pPr>
        <w:numPr>
          <w:ilvl w:val="0"/>
          <w:numId w:val="99"/>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stałego rozwoju, wsparcia w zakresie doskonalenia zawodowego. </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34</w:t>
      </w:r>
    </w:p>
    <w:p>
      <w:pPr>
        <w:numPr>
          <w:ilvl w:val="0"/>
          <w:numId w:val="10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Nauczyciele danego przedmiotu lub nauczyciele grupy przedmiotów tworzą zespoły przedmiotowe. </w:t>
      </w:r>
    </w:p>
    <w:p>
      <w:pPr>
        <w:numPr>
          <w:ilvl w:val="0"/>
          <w:numId w:val="10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Pracą zespołu przedmiotowego kieruje powołany przez dyrektora szkoły przewodniczący zespołu.</w:t>
      </w:r>
    </w:p>
    <w:p>
      <w:pPr>
        <w:numPr>
          <w:ilvl w:val="0"/>
          <w:numId w:val="10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Zadaniami zespołu przedmiotowego są:</w:t>
      </w:r>
    </w:p>
    <w:p>
      <w:pPr>
        <w:numPr>
          <w:ilvl w:val="0"/>
          <w:numId w:val="10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ustalenie zestawu programów nauczania z zakresu kształcenia ogólnego i zakresu kształcenia zawodowego z uwzględnieniem korelacji kształcenia ogólnego i kształcenia zawodowego oraz jego modyfikowanie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miarę potrzeb,</w:t>
      </w:r>
    </w:p>
    <w:p>
      <w:pPr>
        <w:numPr>
          <w:ilvl w:val="0"/>
          <w:numId w:val="10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wybór podręczników dla danych zajęć edukacyjnych, biorąc pod uwagę możliwości uczniów,</w:t>
      </w:r>
    </w:p>
    <w:p>
      <w:pPr>
        <w:numPr>
          <w:ilvl w:val="0"/>
          <w:numId w:val="10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opracowanie kryteriów oceniania uczniów i badania ich osiągnięć,</w:t>
      </w:r>
    </w:p>
    <w:p>
      <w:pPr>
        <w:numPr>
          <w:ilvl w:val="0"/>
          <w:numId w:val="10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opiniowanie programów autorskich, innowacyjnych i eksperymentalnych,</w:t>
      </w:r>
    </w:p>
    <w:p>
      <w:pPr>
        <w:numPr>
          <w:ilvl w:val="0"/>
          <w:numId w:val="10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organizowanie wewnątrzszkolnego doskonalenia nauczycieli,</w:t>
      </w:r>
    </w:p>
    <w:p>
      <w:pPr>
        <w:numPr>
          <w:ilvl w:val="0"/>
          <w:numId w:val="101"/>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współdziałanie w organizowaniu pracowni i laboratoriów, a także w uzupełnianiu ich wyposażenia.</w:t>
      </w:r>
    </w:p>
    <w:p>
      <w:pPr>
        <w:numPr>
          <w:ilvl w:val="0"/>
          <w:numId w:val="10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podaje do publicznej wiadomości do dnia 15 czerwca danego roku zestaw programów nauczania i podręczników, które będą obowiązywać od początku następnego roku szkolnego. </w:t>
      </w:r>
    </w:p>
    <w:p>
      <w:pPr>
        <w:numPr>
          <w:ilvl w:val="0"/>
          <w:numId w:val="100"/>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We wrześniu każdego roku szkolnego organizowany jest kiermasz podręczników używanych na terenie szkoły.</w:t>
      </w:r>
    </w:p>
    <w:p>
      <w:pPr>
        <w:spacing w:after="0" w:line="240" w:lineRule="auto"/>
        <w:contextualSpacing/>
        <w:jc w:val="both"/>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WYCHOWAWCA</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35</w:t>
      </w:r>
    </w:p>
    <w:p>
      <w:pPr>
        <w:numPr>
          <w:ilvl w:val="0"/>
          <w:numId w:val="10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Dyrektor szkoły powierza każdy oddział szczególnej opiece wychowawczej jednemu z nauczycieli uczących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w tym oddziale, zwanemu dalej "wychowawcą". </w:t>
      </w:r>
    </w:p>
    <w:p>
      <w:pPr>
        <w:numPr>
          <w:ilvl w:val="0"/>
          <w:numId w:val="10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Dla zapewnienia ciągłości i skuteczności pracy wychowawczej, wskazane jest, aby nauczyciel wychowawca prowadził swój oddział przez cały tok nauczania w danym typie szkoły. </w:t>
      </w:r>
    </w:p>
    <w:p>
      <w:pPr>
        <w:numPr>
          <w:ilvl w:val="0"/>
          <w:numId w:val="10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 przypadku nie wywiązania się wychowawcy z powierzonych obowiązków i zadań dyrektor szkoły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w każdym czasie roku szkolnego ma prawo zmienić wychowawcę w danym oddziale.</w:t>
      </w:r>
    </w:p>
    <w:p>
      <w:pPr>
        <w:numPr>
          <w:ilvl w:val="0"/>
          <w:numId w:val="102"/>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36</w:t>
      </w:r>
    </w:p>
    <w:p>
      <w:pPr>
        <w:numPr>
          <w:ilvl w:val="0"/>
          <w:numId w:val="103"/>
        </w:numPr>
        <w:spacing w:after="0" w:line="240" w:lineRule="auto"/>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 zadań wychowawcy należy w szczególności:</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otaczanie indywidualną opieką wychowawczą każdego ze swoich uczniów,</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kierowanie się dobrem uczniów, troską o ich zdrowie, postawę moralną i obywatelską z poszanowaniem godności osobistej ucznia,</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utrzymywanie systematycznego kontaktu z rodzicami uczniów, udzielanie informacji, porad, wskazówek ułatwiających rozwiązywanie problemów,</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planowanie i organizowanie wspólnie z uczniami i ich rodzicami różnych form życia zespołowego, które rozwijają i integrują zespół,</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współdziałanie z nauczycielami uczącymi w jego oddziale, uzgadnianie z nimi i koordynowanie działań wychowawczych, </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współpraca z pedagogiem szkolnym,</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kontrolowanie regularnego uczęszczania wychowanków na zajęcia lekcyjne,</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otaczanie opieką uczniów z dysfunkcjami,</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pomaganie w organizacji i udział w życiu kulturalnym klasy,</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dokonywanie oceny wyników nauczania i pracy wychowawczej klasy oraz  przedkładanie sprawozdania </w:t>
      </w:r>
      <w:r>
        <w:rPr>
          <w:rFonts w:hint="default" w:ascii="Times New Roman" w:hAnsi="Times New Roman" w:cs="Times New Roman" w:eastAsiaTheme="minorEastAsia"/>
          <w:sz w:val="22"/>
          <w:szCs w:val="22"/>
          <w:lang w:eastAsia="pl-PL"/>
        </w:rPr>
        <w:br w:type="textWrapping"/>
      </w:r>
      <w:r>
        <w:rPr>
          <w:rFonts w:hint="default" w:ascii="Times New Roman" w:hAnsi="Times New Roman" w:cs="Times New Roman" w:eastAsiaTheme="minorEastAsia"/>
          <w:sz w:val="22"/>
          <w:szCs w:val="22"/>
          <w:lang w:eastAsia="pl-PL"/>
        </w:rPr>
        <w:t xml:space="preserve">z postępów dydaktyczno - wychowawczych na posiedzeniach rady pedagogicznej, </w:t>
      </w:r>
    </w:p>
    <w:p>
      <w:pPr>
        <w:numPr>
          <w:ilvl w:val="0"/>
          <w:numId w:val="104"/>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systematyczne prowadzenie dokumentacji działalności wychowawczej i opiekuńczej.</w:t>
      </w:r>
    </w:p>
    <w:p>
      <w:pPr>
        <w:numPr>
          <w:ilvl w:val="0"/>
          <w:numId w:val="98"/>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Wychowawca ma prawo korzystać z pomocy merytorycznej i metodycznej poradni psychologiczno-pedagogicznej oraz innych właściwych placówek lub instytucji oświatowych i naukowych.</w:t>
      </w:r>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NAUCZYCIEL BIBLIOTEKARZ</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37</w:t>
      </w:r>
    </w:p>
    <w:p>
      <w:pPr>
        <w:numPr>
          <w:ilvl w:val="0"/>
          <w:numId w:val="105"/>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Nauczyciel bibliotekarz realizując swoje zadania, w szczególności:</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gromadzi, zgodnie z potrzebami czytelników zbiory biblioteki, dokonując ich ewidencji oraz opracowania bibliotecznego,</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gromadzi oraz udostępnia czasopisma popularnonaukowe, pedagogiczne, środki audiowizualne (prezentacje, płyty DVD, taśmy magnetofonowe),</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udostępnia zbiory biblioteki w formie wypożyczeń indywidualnych oraz wypożyczeń do pracowni przedmiotowych,</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rozbudza i rozwija potrzeby czytelnicze uczniów związane z nauką i z indywidualnymi zainteresowaniami,</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wyrabia i pogłębia w uczniach nawyki czytania i uczenia się poprzez organizowanie konkursów, lekcji bibliotecznych,</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udziela informacji bibliotecznych, biograficznych i tekstowych, informuje o nowych pozycjach książkowych  lub książkach szczególnie wartościowych,</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współpracuje z nauczycielami udzielając wsparcia w ich pracy dydaktycznej,</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przeprowadza analizy stanu czytelnictwa,</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opracowuje roczne plany pracy biblioteki uwzględniając wnioski nauczycieli, wychowawców i zespołów przedmiotowych,</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systematycznie zabezpiecza zbiory przed zbyt szybkim zużyciem,</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dokonuje selekcji materiałów zbędnych lub zniszczonych prowadząc odpowiednią dokumentację,</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dba o bezpieczeństwo w bibliotece i czytelni,</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współuczestniczy w realizacji zajęć dydaktycznych szkoły,</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współpracuje z rodzicami (opiekunami prawnymi) na zasadzie współpracy przy realizacji rocznego planu pracy biblioteki (udostępnianie na bieżąco informacji na stronie internetowej),</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współpracuje z innymi bibliotekami w realizacji swoich celów,</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prowadzi działania rozwijające wrażliwość kulturową i społeczną uczniów,</w:t>
      </w:r>
    </w:p>
    <w:p>
      <w:pPr>
        <w:numPr>
          <w:ilvl w:val="0"/>
          <w:numId w:val="106"/>
        </w:numPr>
        <w:spacing w:after="0" w:line="240" w:lineRule="auto"/>
        <w:ind w:left="1134" w:hanging="425"/>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tworzy warunki do poszukiwania, porządkowania i wykorzystywania przez uczniów informacji z różnych źródeł,</w:t>
      </w:r>
    </w:p>
    <w:p>
      <w:pPr>
        <w:numPr>
          <w:ilvl w:val="0"/>
          <w:numId w:val="106"/>
        </w:numPr>
        <w:spacing w:after="0" w:line="240" w:lineRule="auto"/>
        <w:ind w:left="1134" w:hanging="425"/>
        <w:contextualSpacing/>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xml:space="preserve">tworzy warunki do efektywnego posługiwania się technologią informacyjną. </w:t>
      </w:r>
    </w:p>
    <w:p>
      <w:pPr>
        <w:spacing w:after="0" w:line="240" w:lineRule="auto"/>
        <w:ind w:left="1134"/>
        <w:contextualSpacing/>
        <w:rPr>
          <w:rFonts w:hint="default" w:ascii="Times New Roman" w:hAnsi="Times New Roman" w:cs="Times New Roman" w:eastAsiaTheme="minorEastAsia"/>
          <w:sz w:val="22"/>
          <w:szCs w:val="22"/>
          <w:lang w:eastAsia="pl-PL"/>
        </w:rPr>
      </w:pPr>
    </w:p>
    <w:p>
      <w:pPr>
        <w:spacing w:line="240" w:lineRule="auto"/>
        <w:jc w:val="both"/>
        <w:rPr>
          <w:rFonts w:hint="default" w:ascii="Times New Roman" w:hAnsi="Times New Roman" w:cs="Times New Roman"/>
          <w:sz w:val="22"/>
          <w:szCs w:val="22"/>
        </w:rPr>
      </w:pPr>
      <w:r>
        <w:rPr>
          <w:rFonts w:hint="default" w:ascii="Times New Roman" w:hAnsi="Times New Roman" w:cs="Times New Roman" w:eastAsiaTheme="minorEastAsia"/>
          <w:sz w:val="22"/>
          <w:szCs w:val="22"/>
          <w:lang w:eastAsia="pl-PL"/>
        </w:rPr>
        <w:t xml:space="preserve">  2.</w:t>
      </w:r>
      <w:r>
        <w:rPr>
          <w:rFonts w:hint="default" w:ascii="Times New Roman" w:hAnsi="Times New Roman" w:cs="Times New Roman"/>
          <w:sz w:val="22"/>
          <w:szCs w:val="22"/>
        </w:rPr>
        <w:t xml:space="preserve"> Nauczyciel bibliotekarz jest odpowiedzialny za następujące prace organizacyjno - techniczne:</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gromadzenie zbiorów,</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ewidencja i opracowanie zbiorów,</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selekcja zbiorów,</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konserwacja zbiorów,</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prowadzenie warsztatu informacyjnego,</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melioracja katalogów,</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prace związane z planowaniem i sprawozdawczością,</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planowanie zakupów,</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prowadzenie dokumentacji bibliotecznej,</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udział w kontroli zbiorów(skontrum),</w:t>
      </w:r>
    </w:p>
    <w:p>
      <w:pPr>
        <w:numPr>
          <w:ilvl w:val="0"/>
          <w:numId w:val="107"/>
        </w:numPr>
        <w:spacing w:line="240" w:lineRule="auto"/>
        <w:ind w:left="1134"/>
        <w:contextualSpacing/>
        <w:jc w:val="both"/>
        <w:rPr>
          <w:rFonts w:hint="default" w:ascii="Times New Roman" w:hAnsi="Times New Roman" w:cs="Times New Roman"/>
          <w:sz w:val="22"/>
          <w:szCs w:val="22"/>
        </w:rPr>
      </w:pPr>
      <w:r>
        <w:rPr>
          <w:rFonts w:hint="default" w:ascii="Times New Roman" w:hAnsi="Times New Roman" w:cs="Times New Roman"/>
          <w:sz w:val="22"/>
          <w:szCs w:val="22"/>
        </w:rPr>
        <w:t>uzgadnianie stanu majątkowego z księgowością.</w:t>
      </w:r>
    </w:p>
    <w:p>
      <w:pPr>
        <w:spacing w:line="240" w:lineRule="auto"/>
        <w:contextualSpacing/>
        <w:jc w:val="both"/>
        <w:rPr>
          <w:rFonts w:hint="default" w:ascii="Times New Roman" w:hAnsi="Times New Roman" w:cs="Times New Roman"/>
          <w:sz w:val="22"/>
          <w:szCs w:val="22"/>
        </w:rPr>
      </w:pPr>
    </w:p>
    <w:p>
      <w:pPr>
        <w:spacing w:after="0" w:line="240" w:lineRule="auto"/>
        <w:contextualSpacing/>
        <w:jc w:val="both"/>
        <w:rPr>
          <w:rFonts w:hint="default" w:ascii="Times New Roman" w:hAnsi="Times New Roman" w:cs="Times New Roman" w:eastAsiaTheme="minorEastAsia"/>
          <w:b/>
          <w:sz w:val="22"/>
          <w:szCs w:val="22"/>
          <w:lang w:eastAsia="pl-PL"/>
        </w:rPr>
      </w:pPr>
    </w:p>
    <w:p>
      <w:pPr>
        <w:spacing w:after="0" w:line="240" w:lineRule="auto"/>
        <w:contextualSpacing/>
        <w:jc w:val="center"/>
        <w:rPr>
          <w:rFonts w:hint="default" w:ascii="Times New Roman" w:hAnsi="Times New Roman" w:cs="Times New Roman" w:eastAsiaTheme="minorEastAsia"/>
          <w:b/>
          <w:sz w:val="22"/>
          <w:szCs w:val="22"/>
          <w:lang w:eastAsia="pl-PL"/>
        </w:rPr>
      </w:pPr>
      <w:r>
        <w:rPr>
          <w:rFonts w:hint="default" w:ascii="Times New Roman" w:hAnsi="Times New Roman" w:cs="Times New Roman" w:eastAsiaTheme="minorEastAsia"/>
          <w:b/>
          <w:sz w:val="22"/>
          <w:szCs w:val="22"/>
          <w:lang w:eastAsia="pl-PL"/>
        </w:rPr>
        <w:t>PRACOWNICY ADMINITRACJI I OBSŁUGI</w:t>
      </w: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38</w:t>
      </w:r>
    </w:p>
    <w:p>
      <w:pPr>
        <w:numPr>
          <w:ilvl w:val="0"/>
          <w:numId w:val="108"/>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Zadaniem pracowników administracji i obsługi jest zapewnienie sprawnego działania szkoły, utrzymanie obiektu i jego otoczenia w ładzie i czystości, zapewnienie bezpieczeństwa.</w:t>
      </w:r>
    </w:p>
    <w:p>
      <w:pPr>
        <w:numPr>
          <w:ilvl w:val="0"/>
          <w:numId w:val="108"/>
        </w:numPr>
        <w:spacing w:after="0" w:line="240" w:lineRule="auto"/>
        <w:contextualSpacing/>
        <w:jc w:val="both"/>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Szczegółowy zakres obowiązków tych pracowników ustala dyrektor szkoły.</w:t>
      </w:r>
    </w:p>
    <w:p>
      <w:pPr>
        <w:spacing w:after="0" w:line="240" w:lineRule="auto"/>
        <w:contextualSpacing/>
        <w:jc w:val="both"/>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39</w:t>
      </w:r>
    </w:p>
    <w:p>
      <w:pPr>
        <w:pStyle w:val="17"/>
        <w:numPr>
          <w:ilvl w:val="0"/>
          <w:numId w:val="109"/>
        </w:numPr>
        <w:spacing w:before="75" w:after="75"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Główny księgowy wykonuje zadania powierzone przez pracodawcę w zakresie prowadzenia rachunkowości jednostki, zgodnie z obowiązującymi przepisami prawa. </w:t>
      </w:r>
    </w:p>
    <w:p>
      <w:pPr>
        <w:pStyle w:val="17"/>
        <w:numPr>
          <w:ilvl w:val="0"/>
          <w:numId w:val="109"/>
        </w:numPr>
        <w:spacing w:before="75" w:after="75"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Ponosi odpowiedzialność za wykonanie dyspozycji środkami publicznymi.</w:t>
      </w:r>
    </w:p>
    <w:p>
      <w:pPr>
        <w:pStyle w:val="17"/>
        <w:numPr>
          <w:ilvl w:val="0"/>
          <w:numId w:val="109"/>
        </w:numPr>
        <w:spacing w:before="75" w:after="75"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Dokonuje wstępnej kontroli zgodności operacji gospodarczych i finansowych z planem finansowym.</w:t>
      </w:r>
    </w:p>
    <w:p>
      <w:pPr>
        <w:pStyle w:val="17"/>
        <w:numPr>
          <w:ilvl w:val="0"/>
          <w:numId w:val="109"/>
        </w:numPr>
        <w:spacing w:before="75" w:after="75"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Prowadzi księgi rachunkowe.</w:t>
      </w:r>
    </w:p>
    <w:p>
      <w:pPr>
        <w:pStyle w:val="17"/>
        <w:numPr>
          <w:ilvl w:val="0"/>
          <w:numId w:val="109"/>
        </w:numPr>
        <w:spacing w:before="75" w:after="75"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Dokonuje wyceny aktywów i pasywów oraz ustala wynik finansowy. </w:t>
      </w:r>
    </w:p>
    <w:p>
      <w:pPr>
        <w:spacing w:before="75" w:after="75" w:line="240" w:lineRule="auto"/>
        <w:jc w:val="center"/>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40</w:t>
      </w:r>
    </w:p>
    <w:p>
      <w:pPr>
        <w:pStyle w:val="17"/>
        <w:numPr>
          <w:ilvl w:val="0"/>
          <w:numId w:val="110"/>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Kadry zajmują się wszelkimi kwestiami związanymi z zatrudnieniem pracowników w szkole zgodnie </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z obowiązującymi przepisami prawa.</w:t>
      </w:r>
    </w:p>
    <w:p>
      <w:pPr>
        <w:pStyle w:val="17"/>
        <w:numPr>
          <w:ilvl w:val="0"/>
          <w:numId w:val="110"/>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Kompleksowe prowadzenie akt osobowych pracowników, dokumentacji awansu zawodowego.</w:t>
      </w:r>
    </w:p>
    <w:p>
      <w:pPr>
        <w:pStyle w:val="17"/>
        <w:numPr>
          <w:ilvl w:val="0"/>
          <w:numId w:val="110"/>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Archiwizowanie dokumentacji . </w:t>
      </w:r>
    </w:p>
    <w:p>
      <w:pPr>
        <w:spacing w:line="240" w:lineRule="auto"/>
        <w:jc w:val="center"/>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41</w:t>
      </w:r>
    </w:p>
    <w:p>
      <w:pPr>
        <w:pStyle w:val="17"/>
        <w:numPr>
          <w:ilvl w:val="0"/>
          <w:numId w:val="111"/>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Sekretariat uczniowski zajmuje się kompleksowym prowadzeniem dokumentacji uczniowskiej.</w:t>
      </w:r>
    </w:p>
    <w:p>
      <w:pPr>
        <w:pStyle w:val="17"/>
        <w:numPr>
          <w:ilvl w:val="0"/>
          <w:numId w:val="111"/>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Prowadzi rejestr legitymacji szkolnych, duplikatów, świadectw szkolnych, dyplomów potwierdzających kwalifikacje zawodowe.</w:t>
      </w:r>
    </w:p>
    <w:p>
      <w:pPr>
        <w:pStyle w:val="17"/>
        <w:numPr>
          <w:ilvl w:val="0"/>
          <w:numId w:val="111"/>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Prowadzi archiwum uczniowskie. </w:t>
      </w:r>
    </w:p>
    <w:p>
      <w:pPr>
        <w:spacing w:line="240" w:lineRule="auto"/>
        <w:jc w:val="center"/>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42</w:t>
      </w:r>
    </w:p>
    <w:p>
      <w:pPr>
        <w:pStyle w:val="17"/>
        <w:numPr>
          <w:ilvl w:val="0"/>
          <w:numId w:val="112"/>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Sekretariat szkoły zajmuje się prowadzeniem kompleksowej obsługi sekretariatu szkoły,  rejestracji i obsługa korespondencji wewnętrznej i zewnętrznej, ewidencjonowaniem delegacji służbowych. </w:t>
      </w:r>
    </w:p>
    <w:p>
      <w:pPr>
        <w:spacing w:line="240" w:lineRule="auto"/>
        <w:jc w:val="center"/>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43</w:t>
      </w:r>
    </w:p>
    <w:p>
      <w:pPr>
        <w:pStyle w:val="17"/>
        <w:numPr>
          <w:ilvl w:val="0"/>
          <w:numId w:val="113"/>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Komórka administracji szkoły  prowadzi gospodarkę zaopatrzeniową szkoły w materiały biurowe, środki czystości.</w:t>
      </w:r>
    </w:p>
    <w:p>
      <w:pPr>
        <w:pStyle w:val="17"/>
        <w:numPr>
          <w:ilvl w:val="0"/>
          <w:numId w:val="113"/>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Organizuje i prowadzi sprawozdawczość przeglądów budynku i pomieszczeń szkoły, przetargów zgodnie </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z ustawą o zamówieniach publicznych.</w:t>
      </w:r>
    </w:p>
    <w:p>
      <w:pPr>
        <w:pStyle w:val="17"/>
        <w:numPr>
          <w:ilvl w:val="0"/>
          <w:numId w:val="113"/>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Organizuje i prowadzi rozliczanie spisów z natury.</w:t>
      </w:r>
    </w:p>
    <w:p>
      <w:pPr>
        <w:pStyle w:val="17"/>
        <w:numPr>
          <w:ilvl w:val="0"/>
          <w:numId w:val="113"/>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Prowadzi księgi inwentarzowe. </w:t>
      </w:r>
    </w:p>
    <w:p>
      <w:pPr>
        <w:spacing w:line="240" w:lineRule="auto"/>
        <w:jc w:val="center"/>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44</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Komórka księgowości zajmuje się kompleksowym prowadzeniem dokumentacji wynagrodzeń pracowników szkoły, </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Sporządza listę płac poborów zasadniczych, zasiłków, i godzin ponadwymiarowych. </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Prowadzi dokumentację zasiłków chorobowych, macierzyńskich, wychowawczych.</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Prowadzi sprawozdawczość finansową, rozliczanie podatków.</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Prowadzeni archiwum kart wynagrodzeń byłych pracowników szkoły.</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Prowadzi wykonywanie dyspozycji środkami pieniężnymi związanymi z operacjami finansowymi,.</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Prowadzi dokumentację kasową.</w:t>
      </w:r>
    </w:p>
    <w:p>
      <w:pPr>
        <w:pStyle w:val="17"/>
        <w:numPr>
          <w:ilvl w:val="0"/>
          <w:numId w:val="114"/>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Rozlicza dokumentację stypendiów socjalnych i zasiłków szkolnych.</w:t>
      </w:r>
    </w:p>
    <w:p>
      <w:pPr>
        <w:spacing w:line="240" w:lineRule="auto"/>
        <w:jc w:val="center"/>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45</w:t>
      </w:r>
    </w:p>
    <w:p>
      <w:pPr>
        <w:pStyle w:val="17"/>
        <w:numPr>
          <w:ilvl w:val="0"/>
          <w:numId w:val="115"/>
        </w:numPr>
        <w:spacing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Pracownik obsługi (portier) całodobowo dozoruje szkołę.</w:t>
      </w:r>
    </w:p>
    <w:p>
      <w:pPr>
        <w:pStyle w:val="17"/>
        <w:numPr>
          <w:ilvl w:val="0"/>
          <w:numId w:val="115"/>
        </w:numPr>
        <w:spacing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Sprawuje pieczę nad powierzonym mieniem.</w:t>
      </w:r>
    </w:p>
    <w:p>
      <w:pPr>
        <w:spacing w:line="240" w:lineRule="auto"/>
        <w:ind w:left="4248" w:firstLine="708"/>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  § 46</w:t>
      </w:r>
    </w:p>
    <w:p>
      <w:pPr>
        <w:pStyle w:val="17"/>
        <w:numPr>
          <w:ilvl w:val="0"/>
          <w:numId w:val="116"/>
        </w:numPr>
        <w:spacing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Pracownik obsługi (sprzątaczka) – dba o codzienne utrzymanie w czystości  korytarzy, sal, pomieszczeń szkolnych i pomieszczeń sanitarnych. </w:t>
      </w:r>
    </w:p>
    <w:p>
      <w:pPr>
        <w:spacing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   </w:t>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ab/>
      </w:r>
      <w:r>
        <w:rPr>
          <w:rFonts w:hint="default" w:ascii="Times New Roman" w:hAnsi="Times New Roman" w:eastAsia="Times New Roman" w:cs="Times New Roman"/>
          <w:sz w:val="22"/>
          <w:szCs w:val="22"/>
          <w:lang w:eastAsia="pl-PL"/>
        </w:rPr>
        <w:t xml:space="preserve">  § 47</w:t>
      </w:r>
    </w:p>
    <w:p>
      <w:pPr>
        <w:pStyle w:val="17"/>
        <w:numPr>
          <w:ilvl w:val="0"/>
          <w:numId w:val="117"/>
        </w:numPr>
        <w:spacing w:line="240" w:lineRule="auto"/>
        <w:jc w:val="both"/>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 xml:space="preserve">Konserwator- zajmuje się utrzymaniem i usuwaniem usterek powierzonych do konserwacji obiektów i        </w:t>
      </w:r>
      <w:r>
        <w:rPr>
          <w:rFonts w:hint="default" w:ascii="Times New Roman" w:hAnsi="Times New Roman" w:eastAsia="Times New Roman" w:cs="Times New Roman"/>
          <w:sz w:val="22"/>
          <w:szCs w:val="22"/>
          <w:lang w:eastAsia="pl-PL"/>
        </w:rPr>
        <w:br w:type="textWrapping"/>
      </w:r>
      <w:r>
        <w:rPr>
          <w:rFonts w:hint="default" w:ascii="Times New Roman" w:hAnsi="Times New Roman" w:eastAsia="Times New Roman" w:cs="Times New Roman"/>
          <w:sz w:val="22"/>
          <w:szCs w:val="22"/>
          <w:lang w:eastAsia="pl-PL"/>
        </w:rPr>
        <w:t>urządzeń.</w:t>
      </w:r>
    </w:p>
    <w:p>
      <w:pPr>
        <w:pStyle w:val="17"/>
        <w:numPr>
          <w:ilvl w:val="0"/>
          <w:numId w:val="117"/>
        </w:numPr>
        <w:spacing w:line="240" w:lineRule="auto"/>
        <w:rPr>
          <w:rFonts w:hint="default" w:ascii="Times New Roman" w:hAnsi="Times New Roman" w:eastAsia="Times New Roman" w:cs="Times New Roman"/>
          <w:sz w:val="22"/>
          <w:szCs w:val="22"/>
          <w:lang w:eastAsia="pl-PL"/>
        </w:rPr>
      </w:pPr>
      <w:r>
        <w:rPr>
          <w:rFonts w:hint="default" w:ascii="Times New Roman" w:hAnsi="Times New Roman" w:eastAsia="Times New Roman" w:cs="Times New Roman"/>
          <w:sz w:val="22"/>
          <w:szCs w:val="22"/>
          <w:lang w:eastAsia="pl-PL"/>
        </w:rPr>
        <w:t>Przeprowadza bieżące i okresowe przeglądy stanu technicznego urządzeń i instalacji.</w:t>
      </w:r>
    </w:p>
    <w:p>
      <w:pPr>
        <w:keepNext/>
        <w:keepLines/>
        <w:spacing w:before="480" w:after="0" w:line="240" w:lineRule="auto"/>
        <w:jc w:val="center"/>
        <w:outlineLvl w:val="0"/>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pPr>
      <w:bookmarkStart w:id="11" w:name="_Toc24625393"/>
      <w:bookmarkStart w:id="12" w:name="_Toc15779"/>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 xml:space="preserve">ROZDZIAŁ VII </w:t>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br w:type="textWrapping"/>
      </w:r>
      <w:r>
        <w:rPr>
          <w:rFonts w:hint="default" w:ascii="Times New Roman" w:hAnsi="Times New Roman" w:cs="Times New Roman" w:eastAsiaTheme="majorEastAsia"/>
          <w:b/>
          <w:bCs/>
          <w:color w:val="000000" w:themeColor="text1"/>
          <w:sz w:val="22"/>
          <w:szCs w:val="22"/>
          <w:lang w:eastAsia="pl-PL"/>
          <w14:textFill>
            <w14:solidFill>
              <w14:schemeClr w14:val="tx1"/>
            </w14:solidFill>
          </w14:textFill>
        </w:rPr>
        <w:t>PRZEPISY KOŃCOWE</w:t>
      </w:r>
      <w:bookmarkEnd w:id="11"/>
      <w:bookmarkEnd w:id="12"/>
    </w:p>
    <w:p>
      <w:pPr>
        <w:spacing w:after="0" w:line="240" w:lineRule="auto"/>
        <w:contextualSpacing/>
        <w:rPr>
          <w:rFonts w:hint="default" w:ascii="Times New Roman" w:hAnsi="Times New Roman" w:cs="Times New Roman" w:eastAsiaTheme="minorEastAsia"/>
          <w:sz w:val="22"/>
          <w:szCs w:val="22"/>
          <w:lang w:eastAsia="pl-PL"/>
        </w:rPr>
      </w:pPr>
    </w:p>
    <w:p>
      <w:pPr>
        <w:spacing w:after="0" w:line="240" w:lineRule="auto"/>
        <w:contextualSpacing/>
        <w:jc w:val="center"/>
        <w:rPr>
          <w:rFonts w:hint="default" w:ascii="Times New Roman" w:hAnsi="Times New Roman" w:cs="Times New Roman" w:eastAsiaTheme="minorEastAsia"/>
          <w:sz w:val="22"/>
          <w:szCs w:val="22"/>
          <w:lang w:eastAsia="pl-PL"/>
        </w:rPr>
      </w:pPr>
      <w:r>
        <w:rPr>
          <w:rFonts w:hint="default" w:ascii="Times New Roman" w:hAnsi="Times New Roman" w:cs="Times New Roman" w:eastAsiaTheme="minorEastAsia"/>
          <w:sz w:val="22"/>
          <w:szCs w:val="22"/>
          <w:lang w:eastAsia="pl-PL"/>
        </w:rPr>
        <w:t>§ 48</w:t>
      </w:r>
    </w:p>
    <w:p>
      <w:pPr>
        <w:spacing w:after="0"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Szkoła jest jednostką budżetową, finansowaną przez Gminę Miasto w Częstochowa. Zasady prowadzenia gospodarki finansowej i materiałowej określają odrębne przepisy.</w:t>
      </w: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49</w:t>
      </w:r>
    </w:p>
    <w:p>
      <w:pPr>
        <w:spacing w:after="0"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Szkoła może prowadzić działalność gospodarczą np.: wynajem sal lekcyjnych, sportowych w oparciu o odrębne przepisy.</w:t>
      </w:r>
    </w:p>
    <w:p>
      <w:pPr>
        <w:spacing w:after="0" w:line="240" w:lineRule="auto"/>
        <w:contextualSpacing/>
        <w:jc w:val="both"/>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50</w:t>
      </w:r>
    </w:p>
    <w:p>
      <w:pPr>
        <w:spacing w:after="0"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Szkoła używa pieczęci urzędowej zgodnie z odrębnymi przepisami. Tablice i stemple szkół wchodzących w skład zespołu powinny mieć u góry nazwę zespołu, a u dołu nazwę szkoły.</w:t>
      </w:r>
    </w:p>
    <w:p>
      <w:pPr>
        <w:spacing w:after="0" w:line="240" w:lineRule="auto"/>
        <w:contextualSpacing/>
        <w:jc w:val="both"/>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51</w:t>
      </w:r>
    </w:p>
    <w:p>
      <w:pPr>
        <w:spacing w:after="0" w:line="240" w:lineRule="auto"/>
        <w:contextualSpacing/>
        <w:jc w:val="both"/>
        <w:rPr>
          <w:rFonts w:hint="default" w:ascii="Times New Roman" w:hAnsi="Times New Roman" w:cs="Times New Roman"/>
          <w:sz w:val="22"/>
          <w:szCs w:val="22"/>
        </w:rPr>
      </w:pPr>
      <w:r>
        <w:rPr>
          <w:rFonts w:hint="default" w:ascii="Times New Roman" w:hAnsi="Times New Roman" w:cs="Times New Roman"/>
          <w:sz w:val="22"/>
          <w:szCs w:val="22"/>
        </w:rPr>
        <w:t>Na świadectwach szkolnych i innych dokumentach wydawanych przez szkoły wchodzące w skład zespołu podaje się nazwę szkoły jednostkowej. Nazwa zespołu zawarta jest na pieczęci urzędowej.</w:t>
      </w:r>
    </w:p>
    <w:p>
      <w:pPr>
        <w:spacing w:after="0" w:line="240" w:lineRule="auto"/>
        <w:contextualSpacing/>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52</w:t>
      </w:r>
    </w:p>
    <w:p>
      <w:pPr>
        <w:spacing w:after="0"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Szkoła prowadzi i przechowuje dokumentację zgodnie z odrębnymi przepisami.</w:t>
      </w:r>
    </w:p>
    <w:p>
      <w:pPr>
        <w:spacing w:after="0" w:line="240" w:lineRule="auto"/>
        <w:contextualSpacing/>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53</w:t>
      </w:r>
    </w:p>
    <w:p>
      <w:pPr>
        <w:pStyle w:val="7"/>
        <w:spacing w:line="240" w:lineRule="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 xml:space="preserve">1. Organem ustawowym powołanym do uchwalenia nowelizacji statutu jest </w:t>
      </w:r>
      <w:r>
        <w:rPr>
          <w:rFonts w:hint="default" w:ascii="Times New Roman" w:hAnsi="Times New Roman" w:cs="Times New Roman"/>
          <w:color w:val="000000" w:themeColor="text1"/>
          <w:sz w:val="22"/>
          <w:szCs w:val="22"/>
          <w:lang w:val="pl-PL"/>
          <w14:textFill>
            <w14:solidFill>
              <w14:schemeClr w14:val="tx1"/>
            </w14:solidFill>
          </w14:textFill>
        </w:rPr>
        <w:t>r</w:t>
      </w:r>
      <w:r>
        <w:rPr>
          <w:rFonts w:hint="default" w:ascii="Times New Roman" w:hAnsi="Times New Roman" w:cs="Times New Roman"/>
          <w:color w:val="000000" w:themeColor="text1"/>
          <w:sz w:val="22"/>
          <w:szCs w:val="22"/>
          <w14:textFill>
            <w14:solidFill>
              <w14:schemeClr w14:val="tx1"/>
            </w14:solidFill>
          </w14:textFill>
        </w:rPr>
        <w:t xml:space="preserve">ada </w:t>
      </w:r>
      <w:r>
        <w:rPr>
          <w:rFonts w:hint="default" w:ascii="Times New Roman" w:hAnsi="Times New Roman" w:cs="Times New Roman"/>
          <w:color w:val="000000" w:themeColor="text1"/>
          <w:sz w:val="22"/>
          <w:szCs w:val="22"/>
          <w:lang w:val="pl-PL"/>
          <w14:textFill>
            <w14:solidFill>
              <w14:schemeClr w14:val="tx1"/>
            </w14:solidFill>
          </w14:textFill>
        </w:rPr>
        <w:t>p</w:t>
      </w:r>
      <w:r>
        <w:rPr>
          <w:rFonts w:hint="default" w:ascii="Times New Roman" w:hAnsi="Times New Roman" w:cs="Times New Roman"/>
          <w:color w:val="000000" w:themeColor="text1"/>
          <w:sz w:val="22"/>
          <w:szCs w:val="22"/>
          <w14:textFill>
            <w14:solidFill>
              <w14:schemeClr w14:val="tx1"/>
            </w14:solidFill>
          </w14:textFill>
        </w:rPr>
        <w:t>edagogiczna.</w:t>
      </w:r>
    </w:p>
    <w:p>
      <w:pPr>
        <w:pStyle w:val="7"/>
        <w:spacing w:line="240" w:lineRule="auto"/>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 Nowelizacji zapisów statutu szkoły dokonuje się na wniosek:</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 xml:space="preserve">    a) dyrektora szkoły,</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 xml:space="preserve">    b) co najmniej 1/3 składu </w:t>
      </w:r>
      <w:r>
        <w:rPr>
          <w:rFonts w:hint="default" w:ascii="Times New Roman" w:hAnsi="Times New Roman" w:cs="Times New Roman"/>
          <w:color w:val="000000" w:themeColor="text1"/>
          <w:sz w:val="22"/>
          <w:szCs w:val="22"/>
          <w:lang w:val="pl-PL"/>
          <w14:textFill>
            <w14:solidFill>
              <w14:schemeClr w14:val="tx1"/>
            </w14:solidFill>
          </w14:textFill>
        </w:rPr>
        <w:t>r</w:t>
      </w:r>
      <w:r>
        <w:rPr>
          <w:rFonts w:hint="default" w:ascii="Times New Roman" w:hAnsi="Times New Roman" w:cs="Times New Roman"/>
          <w:color w:val="000000" w:themeColor="text1"/>
          <w:sz w:val="22"/>
          <w:szCs w:val="22"/>
          <w14:textFill>
            <w14:solidFill>
              <w14:schemeClr w14:val="tx1"/>
            </w14:solidFill>
          </w14:textFill>
        </w:rPr>
        <w:t xml:space="preserve">ady </w:t>
      </w:r>
      <w:r>
        <w:rPr>
          <w:rFonts w:hint="default" w:ascii="Times New Roman" w:hAnsi="Times New Roman" w:cs="Times New Roman"/>
          <w:color w:val="000000" w:themeColor="text1"/>
          <w:sz w:val="22"/>
          <w:szCs w:val="22"/>
          <w:lang w:val="pl-PL"/>
          <w14:textFill>
            <w14:solidFill>
              <w14:schemeClr w14:val="tx1"/>
            </w14:solidFill>
          </w14:textFill>
        </w:rPr>
        <w:t>p</w:t>
      </w:r>
      <w:r>
        <w:rPr>
          <w:rFonts w:hint="default" w:ascii="Times New Roman" w:hAnsi="Times New Roman" w:cs="Times New Roman"/>
          <w:color w:val="000000" w:themeColor="text1"/>
          <w:sz w:val="22"/>
          <w:szCs w:val="22"/>
          <w14:textFill>
            <w14:solidFill>
              <w14:schemeClr w14:val="tx1"/>
            </w14:solidFill>
          </w14:textFill>
        </w:rPr>
        <w:t>edagogicznej,</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 xml:space="preserve">    c) </w:t>
      </w:r>
      <w:r>
        <w:rPr>
          <w:rFonts w:hint="default" w:ascii="Times New Roman" w:hAnsi="Times New Roman" w:cs="Times New Roman"/>
          <w:color w:val="000000" w:themeColor="text1"/>
          <w:sz w:val="22"/>
          <w:szCs w:val="22"/>
          <w:lang w:val="pl-PL"/>
          <w14:textFill>
            <w14:solidFill>
              <w14:schemeClr w14:val="tx1"/>
            </w14:solidFill>
          </w14:textFill>
        </w:rPr>
        <w:t>r</w:t>
      </w:r>
      <w:r>
        <w:rPr>
          <w:rFonts w:hint="default" w:ascii="Times New Roman" w:hAnsi="Times New Roman" w:cs="Times New Roman"/>
          <w:color w:val="000000" w:themeColor="text1"/>
          <w:sz w:val="22"/>
          <w:szCs w:val="22"/>
          <w14:textFill>
            <w14:solidFill>
              <w14:schemeClr w14:val="tx1"/>
            </w14:solidFill>
          </w14:textFill>
        </w:rPr>
        <w:t xml:space="preserve">ady </w:t>
      </w:r>
      <w:r>
        <w:rPr>
          <w:rFonts w:hint="default" w:ascii="Times New Roman" w:hAnsi="Times New Roman" w:cs="Times New Roman"/>
          <w:color w:val="000000" w:themeColor="text1"/>
          <w:sz w:val="22"/>
          <w:szCs w:val="22"/>
          <w:lang w:val="pl-PL"/>
          <w14:textFill>
            <w14:solidFill>
              <w14:schemeClr w14:val="tx1"/>
            </w14:solidFill>
          </w14:textFill>
        </w:rPr>
        <w:t>r</w:t>
      </w:r>
      <w:r>
        <w:rPr>
          <w:rFonts w:hint="default" w:ascii="Times New Roman" w:hAnsi="Times New Roman" w:cs="Times New Roman"/>
          <w:color w:val="000000" w:themeColor="text1"/>
          <w:sz w:val="22"/>
          <w:szCs w:val="22"/>
          <w14:textFill>
            <w14:solidFill>
              <w14:schemeClr w14:val="tx1"/>
            </w14:solidFill>
          </w14:textFill>
        </w:rPr>
        <w:t>odziców,</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 xml:space="preserve">    d) </w:t>
      </w:r>
      <w:r>
        <w:rPr>
          <w:rFonts w:hint="default" w:ascii="Times New Roman" w:hAnsi="Times New Roman" w:cs="Times New Roman"/>
          <w:color w:val="000000" w:themeColor="text1"/>
          <w:sz w:val="22"/>
          <w:szCs w:val="22"/>
          <w:lang w:val="pl-PL"/>
          <w14:textFill>
            <w14:solidFill>
              <w14:schemeClr w14:val="tx1"/>
            </w14:solidFill>
          </w14:textFill>
        </w:rPr>
        <w:t>s</w:t>
      </w:r>
      <w:r>
        <w:rPr>
          <w:rFonts w:hint="default" w:ascii="Times New Roman" w:hAnsi="Times New Roman" w:cs="Times New Roman"/>
          <w:color w:val="000000" w:themeColor="text1"/>
          <w:sz w:val="22"/>
          <w:szCs w:val="22"/>
          <w14:textFill>
            <w14:solidFill>
              <w14:schemeClr w14:val="tx1"/>
            </w14:solidFill>
          </w14:textFill>
        </w:rPr>
        <w:t xml:space="preserve">amorządu </w:t>
      </w:r>
      <w:r>
        <w:rPr>
          <w:rFonts w:hint="default" w:ascii="Times New Roman" w:hAnsi="Times New Roman" w:cs="Times New Roman"/>
          <w:color w:val="000000" w:themeColor="text1"/>
          <w:sz w:val="22"/>
          <w:szCs w:val="22"/>
          <w:lang w:val="pl-PL"/>
          <w14:textFill>
            <w14:solidFill>
              <w14:schemeClr w14:val="tx1"/>
            </w14:solidFill>
          </w14:textFill>
        </w:rPr>
        <w:t>u</w:t>
      </w:r>
      <w:r>
        <w:rPr>
          <w:rFonts w:hint="default" w:ascii="Times New Roman" w:hAnsi="Times New Roman" w:cs="Times New Roman"/>
          <w:color w:val="000000" w:themeColor="text1"/>
          <w:sz w:val="22"/>
          <w:szCs w:val="22"/>
          <w14:textFill>
            <w14:solidFill>
              <w14:schemeClr w14:val="tx1"/>
            </w14:solidFill>
          </w14:textFill>
        </w:rPr>
        <w:t>czniowskiego.</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 xml:space="preserve">3. Projekt nowelizacji statutu szkoły przygotowuje </w:t>
      </w:r>
      <w:r>
        <w:rPr>
          <w:rFonts w:hint="default" w:ascii="Times New Roman" w:hAnsi="Times New Roman" w:cs="Times New Roman"/>
          <w:color w:val="000000" w:themeColor="text1"/>
          <w:sz w:val="22"/>
          <w:szCs w:val="22"/>
          <w:lang w:val="pl-PL"/>
          <w14:textFill>
            <w14:solidFill>
              <w14:schemeClr w14:val="tx1"/>
            </w14:solidFill>
          </w14:textFill>
        </w:rPr>
        <w:t>r</w:t>
      </w:r>
      <w:r>
        <w:rPr>
          <w:rFonts w:hint="default" w:ascii="Times New Roman" w:hAnsi="Times New Roman" w:cs="Times New Roman"/>
          <w:color w:val="000000" w:themeColor="text1"/>
          <w:sz w:val="22"/>
          <w:szCs w:val="22"/>
          <w14:textFill>
            <w14:solidFill>
              <w14:schemeClr w14:val="tx1"/>
            </w14:solidFill>
          </w14:textFill>
        </w:rPr>
        <w:t xml:space="preserve">ada </w:t>
      </w:r>
      <w:r>
        <w:rPr>
          <w:rFonts w:hint="default" w:ascii="Times New Roman" w:hAnsi="Times New Roman" w:cs="Times New Roman"/>
          <w:color w:val="000000" w:themeColor="text1"/>
          <w:sz w:val="22"/>
          <w:szCs w:val="22"/>
          <w:lang w:val="pl-PL"/>
          <w14:textFill>
            <w14:solidFill>
              <w14:schemeClr w14:val="tx1"/>
            </w14:solidFill>
          </w14:textFill>
        </w:rPr>
        <w:t>p</w:t>
      </w:r>
      <w:r>
        <w:rPr>
          <w:rFonts w:hint="default" w:ascii="Times New Roman" w:hAnsi="Times New Roman" w:cs="Times New Roman"/>
          <w:color w:val="000000" w:themeColor="text1"/>
          <w:sz w:val="22"/>
          <w:szCs w:val="22"/>
          <w14:textFill>
            <w14:solidFill>
              <w14:schemeClr w14:val="tx1"/>
            </w14:solidFill>
          </w14:textFill>
        </w:rPr>
        <w:t>edagogiczna.</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 xml:space="preserve">4. Nowelizacje zapisów statutu szkoły zatwierdza </w:t>
      </w:r>
      <w:r>
        <w:rPr>
          <w:rFonts w:hint="default" w:ascii="Times New Roman" w:hAnsi="Times New Roman" w:cs="Times New Roman"/>
          <w:color w:val="000000" w:themeColor="text1"/>
          <w:sz w:val="22"/>
          <w:szCs w:val="22"/>
          <w:lang w:val="pl-PL"/>
          <w14:textFill>
            <w14:solidFill>
              <w14:schemeClr w14:val="tx1"/>
            </w14:solidFill>
          </w14:textFill>
        </w:rPr>
        <w:t>r</w:t>
      </w:r>
      <w:r>
        <w:rPr>
          <w:rFonts w:hint="default" w:ascii="Times New Roman" w:hAnsi="Times New Roman" w:cs="Times New Roman"/>
          <w:color w:val="000000" w:themeColor="text1"/>
          <w:sz w:val="22"/>
          <w:szCs w:val="22"/>
          <w14:textFill>
            <w14:solidFill>
              <w14:schemeClr w14:val="tx1"/>
            </w14:solidFill>
          </w14:textFill>
        </w:rPr>
        <w:t xml:space="preserve">ada </w:t>
      </w:r>
      <w:r>
        <w:rPr>
          <w:rFonts w:hint="default" w:ascii="Times New Roman" w:hAnsi="Times New Roman" w:cs="Times New Roman"/>
          <w:color w:val="000000" w:themeColor="text1"/>
          <w:sz w:val="22"/>
          <w:szCs w:val="22"/>
          <w:lang w:val="pl-PL"/>
          <w14:textFill>
            <w14:solidFill>
              <w14:schemeClr w14:val="tx1"/>
            </w14:solidFill>
          </w14:textFill>
        </w:rPr>
        <w:t>p</w:t>
      </w:r>
      <w:r>
        <w:rPr>
          <w:rFonts w:hint="default" w:ascii="Times New Roman" w:hAnsi="Times New Roman" w:cs="Times New Roman"/>
          <w:color w:val="000000" w:themeColor="text1"/>
          <w:sz w:val="22"/>
          <w:szCs w:val="22"/>
          <w14:textFill>
            <w14:solidFill>
              <w14:schemeClr w14:val="tx1"/>
            </w14:solidFill>
          </w14:textFill>
        </w:rPr>
        <w:t>edagogiczna poprzez uchwałę.</w:t>
      </w:r>
      <w:r>
        <w:rPr>
          <w:rFonts w:hint="default" w:ascii="Times New Roman" w:hAnsi="Times New Roman" w:cs="Times New Roman"/>
          <w:color w:val="000000" w:themeColor="text1"/>
          <w:sz w:val="22"/>
          <w:szCs w:val="22"/>
          <w14:textFill>
            <w14:solidFill>
              <w14:schemeClr w14:val="tx1"/>
            </w14:solidFill>
          </w14:textFill>
        </w:rPr>
        <w:br w:type="textWrapping"/>
      </w:r>
      <w:r>
        <w:rPr>
          <w:rFonts w:hint="default" w:ascii="Times New Roman" w:hAnsi="Times New Roman" w:cs="Times New Roman"/>
          <w:color w:val="000000" w:themeColor="text1"/>
          <w:sz w:val="22"/>
          <w:szCs w:val="22"/>
          <w14:textFill>
            <w14:solidFill>
              <w14:schemeClr w14:val="tx1"/>
            </w14:solidFill>
          </w14:textFill>
        </w:rPr>
        <w:t>5. Dyrektor szkoły przedstawia statut szkoły do wglądu w bibliotece wszystkim pracownikom szkoły.</w:t>
      </w:r>
    </w:p>
    <w:p>
      <w:pPr>
        <w:spacing w:after="0" w:line="240" w:lineRule="auto"/>
        <w:contextualSpacing/>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54</w:t>
      </w:r>
    </w:p>
    <w:p>
      <w:pPr>
        <w:spacing w:after="0"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Statut obowiązuje wszystkich członków społeczności szkolnej, pracowników, uczniów i nauczycieli.</w:t>
      </w:r>
    </w:p>
    <w:p>
      <w:pPr>
        <w:spacing w:after="0" w:line="240" w:lineRule="auto"/>
        <w:contextualSpacing/>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55</w:t>
      </w:r>
    </w:p>
    <w:p>
      <w:pPr>
        <w:spacing w:after="0"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 xml:space="preserve">Zmian w statucie dokonuje się uchwałą rady pedagogicznej. Na jej podstawie dyrektor szkoły zobowiązany jest sporządzić w terminie 7 dni jednolity tekst statutu. </w:t>
      </w:r>
    </w:p>
    <w:p>
      <w:pPr>
        <w:spacing w:after="0" w:line="240" w:lineRule="auto"/>
        <w:contextualSpacing/>
        <w:rPr>
          <w:rFonts w:hint="default" w:ascii="Times New Roman" w:hAnsi="Times New Roman" w:cs="Times New Roman"/>
          <w:sz w:val="22"/>
          <w:szCs w:val="22"/>
        </w:rPr>
      </w:pP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56</w:t>
      </w:r>
    </w:p>
    <w:p>
      <w:pPr>
        <w:pStyle w:val="7"/>
        <w:spacing w:line="240" w:lineRule="auto"/>
        <w:rPr>
          <w:rFonts w:hint="default" w:ascii="Times New Roman" w:hAnsi="Times New Roman" w:cs="Times New Roman"/>
          <w:sz w:val="22"/>
          <w:szCs w:val="22"/>
        </w:rPr>
      </w:pPr>
      <w:r>
        <w:rPr>
          <w:rFonts w:hint="default" w:ascii="Times New Roman" w:hAnsi="Times New Roman" w:cs="Times New Roman"/>
          <w:sz w:val="22"/>
          <w:szCs w:val="22"/>
        </w:rPr>
        <w:t>W sprawach nieuregulowanych niniejszym statutem mają zastosowanie przepisy aktualnie obowiązujące w tej sprawie.</w:t>
      </w:r>
    </w:p>
    <w:p>
      <w:pPr>
        <w:spacing w:after="0" w:line="240" w:lineRule="auto"/>
        <w:contextualSpacing/>
        <w:jc w:val="center"/>
        <w:rPr>
          <w:rFonts w:hint="default" w:ascii="Times New Roman" w:hAnsi="Times New Roman" w:cs="Times New Roman"/>
          <w:sz w:val="22"/>
          <w:szCs w:val="22"/>
        </w:rPr>
      </w:pPr>
      <w:r>
        <w:rPr>
          <w:rFonts w:hint="default" w:ascii="Times New Roman" w:hAnsi="Times New Roman" w:cs="Times New Roman"/>
          <w:sz w:val="22"/>
          <w:szCs w:val="22"/>
        </w:rPr>
        <w:t>§ 57</w:t>
      </w:r>
    </w:p>
    <w:p>
      <w:pPr>
        <w:spacing w:after="0" w:line="240" w:lineRule="auto"/>
        <w:contextualSpacing/>
        <w:rPr>
          <w:rFonts w:hint="default" w:ascii="Times New Roman" w:hAnsi="Times New Roman" w:cs="Times New Roman"/>
          <w:sz w:val="22"/>
          <w:szCs w:val="22"/>
        </w:rPr>
      </w:pPr>
      <w:r>
        <w:rPr>
          <w:rFonts w:hint="default" w:ascii="Times New Roman" w:hAnsi="Times New Roman" w:cs="Times New Roman"/>
          <w:sz w:val="22"/>
          <w:szCs w:val="22"/>
        </w:rPr>
        <w:t xml:space="preserve">Statut wchodzi w życie z dniem </w:t>
      </w:r>
      <w:r>
        <w:rPr>
          <w:rFonts w:hint="default" w:ascii="Times New Roman" w:hAnsi="Times New Roman" w:cs="Times New Roman"/>
          <w:sz w:val="22"/>
          <w:szCs w:val="22"/>
          <w:lang w:val="pl-PL"/>
        </w:rPr>
        <w:t>01.03.</w:t>
      </w:r>
      <w:r>
        <w:rPr>
          <w:rFonts w:hint="default" w:ascii="Times New Roman" w:hAnsi="Times New Roman" w:cs="Times New Roman"/>
          <w:sz w:val="22"/>
          <w:szCs w:val="22"/>
        </w:rPr>
        <w:t>202</w:t>
      </w:r>
      <w:r>
        <w:rPr>
          <w:rFonts w:hint="default" w:ascii="Times New Roman" w:hAnsi="Times New Roman" w:cs="Times New Roman"/>
          <w:sz w:val="22"/>
          <w:szCs w:val="22"/>
          <w:lang w:val="pl-PL"/>
        </w:rPr>
        <w:t>4r</w:t>
      </w:r>
      <w:r>
        <w:rPr>
          <w:rFonts w:hint="default" w:ascii="Times New Roman" w:hAnsi="Times New Roman" w:cs="Times New Roman"/>
          <w:sz w:val="22"/>
          <w:szCs w:val="22"/>
        </w:rPr>
        <w:t xml:space="preserve">. </w:t>
      </w:r>
    </w:p>
    <w:p>
      <w:pPr>
        <w:spacing w:after="0" w:line="240" w:lineRule="auto"/>
        <w:contextualSpacing/>
        <w:rPr>
          <w:rFonts w:hint="default" w:ascii="Times New Roman" w:hAnsi="Times New Roman" w:cs="Times New Roman"/>
          <w:sz w:val="22"/>
          <w:szCs w:val="22"/>
        </w:rPr>
      </w:pPr>
    </w:p>
    <w:sectPr>
      <w:headerReference r:id="rId7" w:type="first"/>
      <w:footerReference r:id="rId10" w:type="first"/>
      <w:headerReference r:id="rId5" w:type="default"/>
      <w:footerReference r:id="rId8" w:type="default"/>
      <w:headerReference r:id="rId6" w:type="even"/>
      <w:footerReference r:id="rId9" w:type="even"/>
      <w:pgSz w:w="11906" w:h="16838"/>
      <w:pgMar w:top="567"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240538"/>
      <w:docPartObj>
        <w:docPartGallery w:val="autotext"/>
      </w:docPartObj>
    </w:sdtPr>
    <w:sdtContent>
      <w:p>
        <w:pPr>
          <w:pStyle w:val="11"/>
          <w:jc w:val="center"/>
        </w:pPr>
        <w:r>
          <w:fldChar w:fldCharType="begin"/>
        </w:r>
        <w:r>
          <w:instrText xml:space="preserve">PAGE   \* MERGEFORMAT</w:instrText>
        </w:r>
        <w:r>
          <w:fldChar w:fldCharType="separate"/>
        </w:r>
        <w:r>
          <w:t>12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158F2"/>
    <w:multiLevelType w:val="singleLevel"/>
    <w:tmpl w:val="853158F2"/>
    <w:lvl w:ilvl="0" w:tentative="0">
      <w:start w:val="1"/>
      <w:numFmt w:val="decimal"/>
      <w:lvlText w:val="%1)"/>
      <w:lvlJc w:val="left"/>
      <w:pPr>
        <w:tabs>
          <w:tab w:val="left" w:pos="425"/>
        </w:tabs>
        <w:ind w:left="425" w:leftChars="0" w:hanging="425" w:firstLineChars="0"/>
      </w:pPr>
      <w:rPr>
        <w:rFonts w:hint="default"/>
      </w:rPr>
    </w:lvl>
  </w:abstractNum>
  <w:abstractNum w:abstractNumId="1">
    <w:nsid w:val="B913052B"/>
    <w:multiLevelType w:val="singleLevel"/>
    <w:tmpl w:val="B913052B"/>
    <w:lvl w:ilvl="0" w:tentative="0">
      <w:start w:val="1"/>
      <w:numFmt w:val="decimal"/>
      <w:lvlText w:val="%1."/>
      <w:lvlJc w:val="left"/>
      <w:pPr>
        <w:tabs>
          <w:tab w:val="left" w:pos="425"/>
        </w:tabs>
        <w:ind w:left="425" w:leftChars="0" w:hanging="425" w:firstLineChars="0"/>
      </w:pPr>
      <w:rPr>
        <w:rFonts w:hint="default"/>
      </w:rPr>
    </w:lvl>
  </w:abstractNum>
  <w:abstractNum w:abstractNumId="2">
    <w:nsid w:val="00AD0CA0"/>
    <w:multiLevelType w:val="multilevel"/>
    <w:tmpl w:val="00AD0C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16822F8"/>
    <w:multiLevelType w:val="multilevel"/>
    <w:tmpl w:val="016822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2C6183D"/>
    <w:multiLevelType w:val="singleLevel"/>
    <w:tmpl w:val="02C6183D"/>
    <w:lvl w:ilvl="0" w:tentative="0">
      <w:start w:val="1"/>
      <w:numFmt w:val="decimal"/>
      <w:lvlText w:val="%1)"/>
      <w:lvlJc w:val="left"/>
      <w:pPr>
        <w:tabs>
          <w:tab w:val="left" w:pos="425"/>
        </w:tabs>
        <w:ind w:left="425" w:leftChars="0" w:hanging="425" w:firstLineChars="0"/>
      </w:pPr>
      <w:rPr>
        <w:rFonts w:hint="default"/>
      </w:rPr>
    </w:lvl>
  </w:abstractNum>
  <w:abstractNum w:abstractNumId="5">
    <w:nsid w:val="032A08A4"/>
    <w:multiLevelType w:val="multilevel"/>
    <w:tmpl w:val="032A08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3904FEE"/>
    <w:multiLevelType w:val="multilevel"/>
    <w:tmpl w:val="03904F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61747E5"/>
    <w:multiLevelType w:val="multilevel"/>
    <w:tmpl w:val="061747E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6F04FE9"/>
    <w:multiLevelType w:val="multilevel"/>
    <w:tmpl w:val="06F04FE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91B03C4"/>
    <w:multiLevelType w:val="multilevel"/>
    <w:tmpl w:val="091B03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A6C705F"/>
    <w:multiLevelType w:val="multilevel"/>
    <w:tmpl w:val="0A6C705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ACD7A19"/>
    <w:multiLevelType w:val="multilevel"/>
    <w:tmpl w:val="0ACD7A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0C042F7B"/>
    <w:multiLevelType w:val="multilevel"/>
    <w:tmpl w:val="0C042F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0F3D555A"/>
    <w:multiLevelType w:val="multilevel"/>
    <w:tmpl w:val="0F3D55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1436C82"/>
    <w:multiLevelType w:val="multilevel"/>
    <w:tmpl w:val="11436C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30F4776"/>
    <w:multiLevelType w:val="multilevel"/>
    <w:tmpl w:val="130F477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326451B"/>
    <w:multiLevelType w:val="multilevel"/>
    <w:tmpl w:val="132645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3E436B7"/>
    <w:multiLevelType w:val="multilevel"/>
    <w:tmpl w:val="13E436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6D06132"/>
    <w:multiLevelType w:val="multilevel"/>
    <w:tmpl w:val="16D061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70A093D"/>
    <w:multiLevelType w:val="multilevel"/>
    <w:tmpl w:val="170A09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17C21D83"/>
    <w:multiLevelType w:val="multilevel"/>
    <w:tmpl w:val="17C21D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84663AF"/>
    <w:multiLevelType w:val="multilevel"/>
    <w:tmpl w:val="184663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8EF3892"/>
    <w:multiLevelType w:val="multilevel"/>
    <w:tmpl w:val="18EF389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C2872AC"/>
    <w:multiLevelType w:val="multilevel"/>
    <w:tmpl w:val="1C2872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C341F48"/>
    <w:multiLevelType w:val="multilevel"/>
    <w:tmpl w:val="1C341F48"/>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C3F598B"/>
    <w:multiLevelType w:val="multilevel"/>
    <w:tmpl w:val="1C3F598B"/>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1C760A94"/>
    <w:multiLevelType w:val="multilevel"/>
    <w:tmpl w:val="1C760A9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1D113C35"/>
    <w:multiLevelType w:val="multilevel"/>
    <w:tmpl w:val="1D113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1F8A2F32"/>
    <w:multiLevelType w:val="multilevel"/>
    <w:tmpl w:val="1F8A2F32"/>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05E5CA5"/>
    <w:multiLevelType w:val="multilevel"/>
    <w:tmpl w:val="205E5C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22222C3A"/>
    <w:multiLevelType w:val="multilevel"/>
    <w:tmpl w:val="22222C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22541DB4"/>
    <w:multiLevelType w:val="multilevel"/>
    <w:tmpl w:val="22541DB4"/>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22E56EC7"/>
    <w:multiLevelType w:val="multilevel"/>
    <w:tmpl w:val="22E56E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24586E3E"/>
    <w:multiLevelType w:val="multilevel"/>
    <w:tmpl w:val="24586E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266408FE"/>
    <w:multiLevelType w:val="multilevel"/>
    <w:tmpl w:val="266408F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266F282B"/>
    <w:multiLevelType w:val="multilevel"/>
    <w:tmpl w:val="266F28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26C455C8"/>
    <w:multiLevelType w:val="multilevel"/>
    <w:tmpl w:val="26C45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A8C0790"/>
    <w:multiLevelType w:val="multilevel"/>
    <w:tmpl w:val="2A8C0790"/>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B371BC5"/>
    <w:multiLevelType w:val="multilevel"/>
    <w:tmpl w:val="2B371B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2C9512CF"/>
    <w:multiLevelType w:val="multilevel"/>
    <w:tmpl w:val="2C9512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2CB30C22"/>
    <w:multiLevelType w:val="multilevel"/>
    <w:tmpl w:val="2CB30C2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2F2E2489"/>
    <w:multiLevelType w:val="multilevel"/>
    <w:tmpl w:val="2F2E248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30457D67"/>
    <w:multiLevelType w:val="multilevel"/>
    <w:tmpl w:val="30457D6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33807091"/>
    <w:multiLevelType w:val="multilevel"/>
    <w:tmpl w:val="338070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33D81516"/>
    <w:multiLevelType w:val="multilevel"/>
    <w:tmpl w:val="33D815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34207416"/>
    <w:multiLevelType w:val="multilevel"/>
    <w:tmpl w:val="3420741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36615426"/>
    <w:multiLevelType w:val="multilevel"/>
    <w:tmpl w:val="3661542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368142D9"/>
    <w:multiLevelType w:val="multilevel"/>
    <w:tmpl w:val="368142D9"/>
    <w:lvl w:ilvl="0" w:tentative="0">
      <w:start w:val="1"/>
      <w:numFmt w:val="decimal"/>
      <w:lvlText w:val="%1."/>
      <w:lvlJc w:val="left"/>
      <w:pPr>
        <w:ind w:left="7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38B70EE7"/>
    <w:multiLevelType w:val="multilevel"/>
    <w:tmpl w:val="38B70EE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3A2D1F64"/>
    <w:multiLevelType w:val="multilevel"/>
    <w:tmpl w:val="3A2D1F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3B8C3371"/>
    <w:multiLevelType w:val="multilevel"/>
    <w:tmpl w:val="3B8C33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3D047E69"/>
    <w:multiLevelType w:val="multilevel"/>
    <w:tmpl w:val="3D047E6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3F3E7CD6"/>
    <w:multiLevelType w:val="multilevel"/>
    <w:tmpl w:val="3F3E7C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405E244B"/>
    <w:multiLevelType w:val="multilevel"/>
    <w:tmpl w:val="405E24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406F11D9"/>
    <w:multiLevelType w:val="multilevel"/>
    <w:tmpl w:val="406F11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40EF54E4"/>
    <w:multiLevelType w:val="multilevel"/>
    <w:tmpl w:val="40EF54E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419C3F47"/>
    <w:multiLevelType w:val="multilevel"/>
    <w:tmpl w:val="419C3F4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42F15593"/>
    <w:multiLevelType w:val="multilevel"/>
    <w:tmpl w:val="42F155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43AA0BCF"/>
    <w:multiLevelType w:val="multilevel"/>
    <w:tmpl w:val="43AA0BC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47943685"/>
    <w:multiLevelType w:val="multilevel"/>
    <w:tmpl w:val="4794368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48EF3EB1"/>
    <w:multiLevelType w:val="multilevel"/>
    <w:tmpl w:val="48EF3E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4A5A2D47"/>
    <w:multiLevelType w:val="multilevel"/>
    <w:tmpl w:val="4A5A2D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4A957500"/>
    <w:multiLevelType w:val="multilevel"/>
    <w:tmpl w:val="4A9575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4B751143"/>
    <w:multiLevelType w:val="multilevel"/>
    <w:tmpl w:val="4B7511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4BA549FB"/>
    <w:multiLevelType w:val="multilevel"/>
    <w:tmpl w:val="4BA549F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4E4A25BC"/>
    <w:multiLevelType w:val="multilevel"/>
    <w:tmpl w:val="4E4A25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4E9741C3"/>
    <w:multiLevelType w:val="multilevel"/>
    <w:tmpl w:val="4E9741C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4EBB196A"/>
    <w:multiLevelType w:val="multilevel"/>
    <w:tmpl w:val="4EBB196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4F44185E"/>
    <w:multiLevelType w:val="multilevel"/>
    <w:tmpl w:val="4F4418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51D062B1"/>
    <w:multiLevelType w:val="multilevel"/>
    <w:tmpl w:val="51D06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549E741E"/>
    <w:multiLevelType w:val="multilevel"/>
    <w:tmpl w:val="549E741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55224D12"/>
    <w:multiLevelType w:val="multilevel"/>
    <w:tmpl w:val="55224D1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55557174"/>
    <w:multiLevelType w:val="multilevel"/>
    <w:tmpl w:val="555571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556D773B"/>
    <w:multiLevelType w:val="multilevel"/>
    <w:tmpl w:val="556D773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55741D80"/>
    <w:multiLevelType w:val="multilevel"/>
    <w:tmpl w:val="55741D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580C1569"/>
    <w:multiLevelType w:val="multilevel"/>
    <w:tmpl w:val="580C156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585E6648"/>
    <w:multiLevelType w:val="multilevel"/>
    <w:tmpl w:val="585E6648"/>
    <w:lvl w:ilvl="0" w:tentative="0">
      <w:start w:val="1"/>
      <w:numFmt w:val="decimal"/>
      <w:lvlText w:val="%1."/>
      <w:lvlJc w:val="left"/>
      <w:pPr>
        <w:ind w:left="360" w:hanging="360"/>
      </w:pPr>
      <w:rPr>
        <w:rFonts w:ascii="Times New Roman" w:hAnsi="Times New Roman" w:cs="Times New Roman" w:eastAsiaTheme="minorHAns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7">
    <w:nsid w:val="58853C4F"/>
    <w:multiLevelType w:val="multilevel"/>
    <w:tmpl w:val="58853C4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58BD095E"/>
    <w:multiLevelType w:val="multilevel"/>
    <w:tmpl w:val="58BD095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5AFC3BF6"/>
    <w:multiLevelType w:val="multilevel"/>
    <w:tmpl w:val="5AFC3B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5C3E0112"/>
    <w:multiLevelType w:val="multilevel"/>
    <w:tmpl w:val="5C3E011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5D62320C"/>
    <w:multiLevelType w:val="multilevel"/>
    <w:tmpl w:val="5D6232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5EAD5747"/>
    <w:multiLevelType w:val="multilevel"/>
    <w:tmpl w:val="5EAD574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5F964902"/>
    <w:multiLevelType w:val="multilevel"/>
    <w:tmpl w:val="5F9649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60BF5B80"/>
    <w:multiLevelType w:val="multilevel"/>
    <w:tmpl w:val="60BF5B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61CB62C7"/>
    <w:multiLevelType w:val="multilevel"/>
    <w:tmpl w:val="61CB62C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64B412C2"/>
    <w:multiLevelType w:val="multilevel"/>
    <w:tmpl w:val="64B412C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7">
    <w:nsid w:val="659B3D33"/>
    <w:multiLevelType w:val="multilevel"/>
    <w:tmpl w:val="659B3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669B27C2"/>
    <w:multiLevelType w:val="multilevel"/>
    <w:tmpl w:val="669B27C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6A300EF9"/>
    <w:multiLevelType w:val="multilevel"/>
    <w:tmpl w:val="6A300EF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6AED4666"/>
    <w:multiLevelType w:val="multilevel"/>
    <w:tmpl w:val="6AED466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6BBC6289"/>
    <w:multiLevelType w:val="multilevel"/>
    <w:tmpl w:val="6BBC62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6C097563"/>
    <w:multiLevelType w:val="multilevel"/>
    <w:tmpl w:val="6C097563"/>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6D4E1CC9"/>
    <w:multiLevelType w:val="multilevel"/>
    <w:tmpl w:val="6D4E1CC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6D8A0BAB"/>
    <w:multiLevelType w:val="multilevel"/>
    <w:tmpl w:val="6D8A0BA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6DAA63B7"/>
    <w:multiLevelType w:val="multilevel"/>
    <w:tmpl w:val="6DAA63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6E823A83"/>
    <w:multiLevelType w:val="multilevel"/>
    <w:tmpl w:val="6E823A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6F90421F"/>
    <w:multiLevelType w:val="multilevel"/>
    <w:tmpl w:val="6F9042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70D15B23"/>
    <w:multiLevelType w:val="multilevel"/>
    <w:tmpl w:val="70D15B2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720E4A84"/>
    <w:multiLevelType w:val="multilevel"/>
    <w:tmpl w:val="720E4A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730C5C79"/>
    <w:multiLevelType w:val="multilevel"/>
    <w:tmpl w:val="730C5C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739C7F9B"/>
    <w:multiLevelType w:val="multilevel"/>
    <w:tmpl w:val="739C7F9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740C4689"/>
    <w:multiLevelType w:val="multilevel"/>
    <w:tmpl w:val="740C46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74E66FB8"/>
    <w:multiLevelType w:val="multilevel"/>
    <w:tmpl w:val="74E66FB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4">
    <w:nsid w:val="76A03B9F"/>
    <w:multiLevelType w:val="multilevel"/>
    <w:tmpl w:val="76A03B9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78720633"/>
    <w:multiLevelType w:val="multilevel"/>
    <w:tmpl w:val="7872063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78A52084"/>
    <w:multiLevelType w:val="multilevel"/>
    <w:tmpl w:val="78A520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7AE45B71"/>
    <w:multiLevelType w:val="multilevel"/>
    <w:tmpl w:val="7AE45B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7B163F54"/>
    <w:multiLevelType w:val="multilevel"/>
    <w:tmpl w:val="7B163F5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7C6A41F4"/>
    <w:multiLevelType w:val="multilevel"/>
    <w:tmpl w:val="7C6A41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0">
    <w:nsid w:val="7C757792"/>
    <w:multiLevelType w:val="multilevel"/>
    <w:tmpl w:val="7C75779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7CA9439E"/>
    <w:multiLevelType w:val="multilevel"/>
    <w:tmpl w:val="7CA9439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7D7A0E71"/>
    <w:multiLevelType w:val="multilevel"/>
    <w:tmpl w:val="7D7A0E7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7E030D91"/>
    <w:multiLevelType w:val="multilevel"/>
    <w:tmpl w:val="7E030D91"/>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4">
    <w:nsid w:val="7E240B2C"/>
    <w:multiLevelType w:val="multilevel"/>
    <w:tmpl w:val="7E240B2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5">
    <w:nsid w:val="7EE45619"/>
    <w:multiLevelType w:val="multilevel"/>
    <w:tmpl w:val="7EE456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6">
    <w:nsid w:val="7FC276DE"/>
    <w:multiLevelType w:val="multilevel"/>
    <w:tmpl w:val="7FC276D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6"/>
  </w:num>
  <w:num w:numId="2">
    <w:abstractNumId w:val="19"/>
  </w:num>
  <w:num w:numId="3">
    <w:abstractNumId w:val="37"/>
  </w:num>
  <w:num w:numId="4">
    <w:abstractNumId w:val="10"/>
  </w:num>
  <w:num w:numId="5">
    <w:abstractNumId w:val="77"/>
  </w:num>
  <w:num w:numId="6">
    <w:abstractNumId w:val="100"/>
  </w:num>
  <w:num w:numId="7">
    <w:abstractNumId w:val="106"/>
  </w:num>
  <w:num w:numId="8">
    <w:abstractNumId w:val="43"/>
  </w:num>
  <w:num w:numId="9">
    <w:abstractNumId w:val="21"/>
  </w:num>
  <w:num w:numId="10">
    <w:abstractNumId w:val="34"/>
  </w:num>
  <w:num w:numId="11">
    <w:abstractNumId w:val="69"/>
  </w:num>
  <w:num w:numId="12">
    <w:abstractNumId w:val="85"/>
  </w:num>
  <w:num w:numId="13">
    <w:abstractNumId w:val="11"/>
  </w:num>
  <w:num w:numId="14">
    <w:abstractNumId w:val="27"/>
  </w:num>
  <w:num w:numId="15">
    <w:abstractNumId w:val="92"/>
  </w:num>
  <w:num w:numId="16">
    <w:abstractNumId w:val="88"/>
  </w:num>
  <w:num w:numId="17">
    <w:abstractNumId w:val="25"/>
  </w:num>
  <w:num w:numId="18">
    <w:abstractNumId w:val="94"/>
  </w:num>
  <w:num w:numId="19">
    <w:abstractNumId w:val="32"/>
  </w:num>
  <w:num w:numId="20">
    <w:abstractNumId w:val="66"/>
  </w:num>
  <w:num w:numId="21">
    <w:abstractNumId w:val="61"/>
  </w:num>
  <w:num w:numId="22">
    <w:abstractNumId w:val="49"/>
  </w:num>
  <w:num w:numId="23">
    <w:abstractNumId w:val="86"/>
  </w:num>
  <w:num w:numId="24">
    <w:abstractNumId w:val="80"/>
  </w:num>
  <w:num w:numId="25">
    <w:abstractNumId w:val="83"/>
  </w:num>
  <w:num w:numId="26">
    <w:abstractNumId w:val="60"/>
  </w:num>
  <w:num w:numId="27">
    <w:abstractNumId w:val="79"/>
  </w:num>
  <w:num w:numId="28">
    <w:abstractNumId w:val="46"/>
  </w:num>
  <w:num w:numId="29">
    <w:abstractNumId w:val="103"/>
  </w:num>
  <w:num w:numId="30">
    <w:abstractNumId w:val="91"/>
  </w:num>
  <w:num w:numId="31">
    <w:abstractNumId w:val="111"/>
  </w:num>
  <w:num w:numId="32">
    <w:abstractNumId w:val="58"/>
  </w:num>
  <w:num w:numId="33">
    <w:abstractNumId w:val="18"/>
  </w:num>
  <w:num w:numId="34">
    <w:abstractNumId w:val="12"/>
  </w:num>
  <w:num w:numId="35">
    <w:abstractNumId w:val="14"/>
  </w:num>
  <w:num w:numId="36">
    <w:abstractNumId w:val="110"/>
  </w:num>
  <w:num w:numId="37">
    <w:abstractNumId w:val="105"/>
  </w:num>
  <w:num w:numId="38">
    <w:abstractNumId w:val="44"/>
  </w:num>
  <w:num w:numId="39">
    <w:abstractNumId w:val="102"/>
  </w:num>
  <w:num w:numId="40">
    <w:abstractNumId w:val="42"/>
  </w:num>
  <w:num w:numId="41">
    <w:abstractNumId w:val="45"/>
  </w:num>
  <w:num w:numId="42">
    <w:abstractNumId w:val="41"/>
  </w:num>
  <w:num w:numId="43">
    <w:abstractNumId w:val="24"/>
  </w:num>
  <w:num w:numId="44">
    <w:abstractNumId w:val="17"/>
  </w:num>
  <w:num w:numId="45">
    <w:abstractNumId w:val="55"/>
  </w:num>
  <w:num w:numId="46">
    <w:abstractNumId w:val="16"/>
  </w:num>
  <w:num w:numId="47">
    <w:abstractNumId w:val="20"/>
  </w:num>
  <w:num w:numId="48">
    <w:abstractNumId w:val="93"/>
  </w:num>
  <w:num w:numId="49">
    <w:abstractNumId w:val="28"/>
  </w:num>
  <w:num w:numId="50">
    <w:abstractNumId w:val="3"/>
  </w:num>
  <w:num w:numId="51">
    <w:abstractNumId w:val="95"/>
  </w:num>
  <w:num w:numId="52">
    <w:abstractNumId w:val="33"/>
  </w:num>
  <w:num w:numId="53">
    <w:abstractNumId w:val="87"/>
  </w:num>
  <w:num w:numId="54">
    <w:abstractNumId w:val="68"/>
  </w:num>
  <w:num w:numId="55">
    <w:abstractNumId w:val="22"/>
  </w:num>
  <w:num w:numId="56">
    <w:abstractNumId w:val="70"/>
  </w:num>
  <w:num w:numId="57">
    <w:abstractNumId w:val="0"/>
  </w:num>
  <w:num w:numId="58">
    <w:abstractNumId w:val="4"/>
  </w:num>
  <w:num w:numId="59">
    <w:abstractNumId w:val="40"/>
  </w:num>
  <w:num w:numId="60">
    <w:abstractNumId w:val="65"/>
  </w:num>
  <w:num w:numId="61">
    <w:abstractNumId w:val="5"/>
  </w:num>
  <w:num w:numId="62">
    <w:abstractNumId w:val="6"/>
  </w:num>
  <w:num w:numId="63">
    <w:abstractNumId w:val="39"/>
  </w:num>
  <w:num w:numId="64">
    <w:abstractNumId w:val="107"/>
  </w:num>
  <w:num w:numId="65">
    <w:abstractNumId w:val="47"/>
  </w:num>
  <w:num w:numId="66">
    <w:abstractNumId w:val="35"/>
  </w:num>
  <w:num w:numId="67">
    <w:abstractNumId w:val="8"/>
  </w:num>
  <w:num w:numId="68">
    <w:abstractNumId w:val="96"/>
  </w:num>
  <w:num w:numId="69">
    <w:abstractNumId w:val="53"/>
  </w:num>
  <w:num w:numId="70">
    <w:abstractNumId w:val="89"/>
  </w:num>
  <w:num w:numId="71">
    <w:abstractNumId w:val="108"/>
  </w:num>
  <w:num w:numId="72">
    <w:abstractNumId w:val="38"/>
  </w:num>
  <w:num w:numId="73">
    <w:abstractNumId w:val="74"/>
  </w:num>
  <w:num w:numId="74">
    <w:abstractNumId w:val="63"/>
  </w:num>
  <w:num w:numId="75">
    <w:abstractNumId w:val="26"/>
  </w:num>
  <w:num w:numId="76">
    <w:abstractNumId w:val="7"/>
  </w:num>
  <w:num w:numId="77">
    <w:abstractNumId w:val="114"/>
  </w:num>
  <w:num w:numId="78">
    <w:abstractNumId w:val="13"/>
  </w:num>
  <w:num w:numId="79">
    <w:abstractNumId w:val="52"/>
  </w:num>
  <w:num w:numId="80">
    <w:abstractNumId w:val="72"/>
  </w:num>
  <w:num w:numId="81">
    <w:abstractNumId w:val="62"/>
  </w:num>
  <w:num w:numId="82">
    <w:abstractNumId w:val="59"/>
  </w:num>
  <w:num w:numId="83">
    <w:abstractNumId w:val="78"/>
  </w:num>
  <w:num w:numId="84">
    <w:abstractNumId w:val="75"/>
  </w:num>
  <w:num w:numId="85">
    <w:abstractNumId w:val="90"/>
  </w:num>
  <w:num w:numId="86">
    <w:abstractNumId w:val="71"/>
  </w:num>
  <w:num w:numId="87">
    <w:abstractNumId w:val="115"/>
  </w:num>
  <w:num w:numId="88">
    <w:abstractNumId w:val="113"/>
  </w:num>
  <w:num w:numId="89">
    <w:abstractNumId w:val="15"/>
  </w:num>
  <w:num w:numId="90">
    <w:abstractNumId w:val="31"/>
  </w:num>
  <w:num w:numId="91">
    <w:abstractNumId w:val="98"/>
  </w:num>
  <w:num w:numId="92">
    <w:abstractNumId w:val="73"/>
  </w:num>
  <w:num w:numId="93">
    <w:abstractNumId w:val="23"/>
  </w:num>
  <w:num w:numId="94">
    <w:abstractNumId w:val="36"/>
  </w:num>
  <w:num w:numId="95">
    <w:abstractNumId w:val="67"/>
  </w:num>
  <w:num w:numId="96">
    <w:abstractNumId w:val="109"/>
  </w:num>
  <w:num w:numId="97">
    <w:abstractNumId w:val="1"/>
  </w:num>
  <w:num w:numId="98">
    <w:abstractNumId w:val="57"/>
  </w:num>
  <w:num w:numId="99">
    <w:abstractNumId w:val="101"/>
  </w:num>
  <w:num w:numId="100">
    <w:abstractNumId w:val="81"/>
  </w:num>
  <w:num w:numId="101">
    <w:abstractNumId w:val="104"/>
  </w:num>
  <w:num w:numId="102">
    <w:abstractNumId w:val="54"/>
  </w:num>
  <w:num w:numId="103">
    <w:abstractNumId w:val="99"/>
  </w:num>
  <w:num w:numId="104">
    <w:abstractNumId w:val="64"/>
  </w:num>
  <w:num w:numId="105">
    <w:abstractNumId w:val="9"/>
  </w:num>
  <w:num w:numId="106">
    <w:abstractNumId w:val="29"/>
  </w:num>
  <w:num w:numId="107">
    <w:abstractNumId w:val="56"/>
  </w:num>
  <w:num w:numId="108">
    <w:abstractNumId w:val="2"/>
  </w:num>
  <w:num w:numId="109">
    <w:abstractNumId w:val="112"/>
  </w:num>
  <w:num w:numId="110">
    <w:abstractNumId w:val="48"/>
  </w:num>
  <w:num w:numId="111">
    <w:abstractNumId w:val="51"/>
  </w:num>
  <w:num w:numId="112">
    <w:abstractNumId w:val="82"/>
  </w:num>
  <w:num w:numId="113">
    <w:abstractNumId w:val="50"/>
  </w:num>
  <w:num w:numId="114">
    <w:abstractNumId w:val="84"/>
  </w:num>
  <w:num w:numId="115">
    <w:abstractNumId w:val="30"/>
  </w:num>
  <w:num w:numId="116">
    <w:abstractNumId w:val="97"/>
  </w:num>
  <w:num w:numId="117">
    <w:abstractNumId w:val="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10A96"/>
    <w:rsid w:val="00017A3A"/>
    <w:rsid w:val="000227A8"/>
    <w:rsid w:val="00033CD1"/>
    <w:rsid w:val="00036A1A"/>
    <w:rsid w:val="00037441"/>
    <w:rsid w:val="00040EBA"/>
    <w:rsid w:val="00045F03"/>
    <w:rsid w:val="000461F8"/>
    <w:rsid w:val="000468AC"/>
    <w:rsid w:val="00052BD8"/>
    <w:rsid w:val="00056392"/>
    <w:rsid w:val="000601DA"/>
    <w:rsid w:val="00064EF9"/>
    <w:rsid w:val="000663F8"/>
    <w:rsid w:val="00071EB9"/>
    <w:rsid w:val="00073D00"/>
    <w:rsid w:val="000843FC"/>
    <w:rsid w:val="00095B78"/>
    <w:rsid w:val="00096FB9"/>
    <w:rsid w:val="000B07AA"/>
    <w:rsid w:val="000C309C"/>
    <w:rsid w:val="000D0288"/>
    <w:rsid w:val="000D4168"/>
    <w:rsid w:val="000D5CBD"/>
    <w:rsid w:val="000F4217"/>
    <w:rsid w:val="000F7C1E"/>
    <w:rsid w:val="0010509C"/>
    <w:rsid w:val="001065FA"/>
    <w:rsid w:val="001101E8"/>
    <w:rsid w:val="00130954"/>
    <w:rsid w:val="00131EE3"/>
    <w:rsid w:val="00153F99"/>
    <w:rsid w:val="00156C6C"/>
    <w:rsid w:val="0016284C"/>
    <w:rsid w:val="00170455"/>
    <w:rsid w:val="00172B0A"/>
    <w:rsid w:val="00173460"/>
    <w:rsid w:val="0017482C"/>
    <w:rsid w:val="00190840"/>
    <w:rsid w:val="00192CAC"/>
    <w:rsid w:val="00194719"/>
    <w:rsid w:val="00197C90"/>
    <w:rsid w:val="001A11D5"/>
    <w:rsid w:val="001A66E9"/>
    <w:rsid w:val="001A6D72"/>
    <w:rsid w:val="001B456A"/>
    <w:rsid w:val="001C135A"/>
    <w:rsid w:val="001D003B"/>
    <w:rsid w:val="001D1471"/>
    <w:rsid w:val="001D261E"/>
    <w:rsid w:val="001E5FC5"/>
    <w:rsid w:val="001F1B5F"/>
    <w:rsid w:val="001F3892"/>
    <w:rsid w:val="002004DA"/>
    <w:rsid w:val="002034B9"/>
    <w:rsid w:val="00213138"/>
    <w:rsid w:val="00224A79"/>
    <w:rsid w:val="00232DD3"/>
    <w:rsid w:val="002351F2"/>
    <w:rsid w:val="002454A3"/>
    <w:rsid w:val="00247680"/>
    <w:rsid w:val="002719CE"/>
    <w:rsid w:val="00276CCB"/>
    <w:rsid w:val="00292238"/>
    <w:rsid w:val="00292F2C"/>
    <w:rsid w:val="00294C9D"/>
    <w:rsid w:val="002A0B62"/>
    <w:rsid w:val="002C209C"/>
    <w:rsid w:val="002C25CB"/>
    <w:rsid w:val="002C3153"/>
    <w:rsid w:val="002D50AA"/>
    <w:rsid w:val="002E0991"/>
    <w:rsid w:val="002E116F"/>
    <w:rsid w:val="002E3D60"/>
    <w:rsid w:val="002E7687"/>
    <w:rsid w:val="002F1C06"/>
    <w:rsid w:val="002F319B"/>
    <w:rsid w:val="002F46AF"/>
    <w:rsid w:val="003075F1"/>
    <w:rsid w:val="00311047"/>
    <w:rsid w:val="003336A0"/>
    <w:rsid w:val="00347186"/>
    <w:rsid w:val="00351A06"/>
    <w:rsid w:val="00351A76"/>
    <w:rsid w:val="00351EB2"/>
    <w:rsid w:val="00356DF0"/>
    <w:rsid w:val="00363F65"/>
    <w:rsid w:val="00372DB3"/>
    <w:rsid w:val="00381F55"/>
    <w:rsid w:val="003903AD"/>
    <w:rsid w:val="003B2A59"/>
    <w:rsid w:val="003B2EE9"/>
    <w:rsid w:val="003B7B28"/>
    <w:rsid w:val="003C1F51"/>
    <w:rsid w:val="003C3A8C"/>
    <w:rsid w:val="003D1B1A"/>
    <w:rsid w:val="003E671B"/>
    <w:rsid w:val="003E7900"/>
    <w:rsid w:val="003F3423"/>
    <w:rsid w:val="003F7BEB"/>
    <w:rsid w:val="004029A8"/>
    <w:rsid w:val="00415E1E"/>
    <w:rsid w:val="00425C30"/>
    <w:rsid w:val="00431AB0"/>
    <w:rsid w:val="0043502B"/>
    <w:rsid w:val="0044467D"/>
    <w:rsid w:val="00447FFB"/>
    <w:rsid w:val="00451D0D"/>
    <w:rsid w:val="00460AEB"/>
    <w:rsid w:val="004617CA"/>
    <w:rsid w:val="00463911"/>
    <w:rsid w:val="00473605"/>
    <w:rsid w:val="00473E54"/>
    <w:rsid w:val="00474352"/>
    <w:rsid w:val="00487258"/>
    <w:rsid w:val="00491856"/>
    <w:rsid w:val="00491AE7"/>
    <w:rsid w:val="00491F8C"/>
    <w:rsid w:val="00495C20"/>
    <w:rsid w:val="004B76F0"/>
    <w:rsid w:val="004B7A27"/>
    <w:rsid w:val="004C44EB"/>
    <w:rsid w:val="004D29F4"/>
    <w:rsid w:val="004D4B39"/>
    <w:rsid w:val="004E4E5F"/>
    <w:rsid w:val="004E5B6E"/>
    <w:rsid w:val="004E7EA5"/>
    <w:rsid w:val="00500D26"/>
    <w:rsid w:val="005139BE"/>
    <w:rsid w:val="00520A27"/>
    <w:rsid w:val="005238B6"/>
    <w:rsid w:val="00524FB7"/>
    <w:rsid w:val="00526CD3"/>
    <w:rsid w:val="00530C9E"/>
    <w:rsid w:val="005313B2"/>
    <w:rsid w:val="00531411"/>
    <w:rsid w:val="005356EC"/>
    <w:rsid w:val="00537601"/>
    <w:rsid w:val="00537AA5"/>
    <w:rsid w:val="005400F2"/>
    <w:rsid w:val="005437D2"/>
    <w:rsid w:val="005538CC"/>
    <w:rsid w:val="00554049"/>
    <w:rsid w:val="00560835"/>
    <w:rsid w:val="00561D26"/>
    <w:rsid w:val="00576597"/>
    <w:rsid w:val="005773F1"/>
    <w:rsid w:val="00590508"/>
    <w:rsid w:val="00592976"/>
    <w:rsid w:val="005940EC"/>
    <w:rsid w:val="005B60BB"/>
    <w:rsid w:val="005C08DB"/>
    <w:rsid w:val="005C14B8"/>
    <w:rsid w:val="005D5112"/>
    <w:rsid w:val="005D6C6A"/>
    <w:rsid w:val="005E1AD1"/>
    <w:rsid w:val="005E3784"/>
    <w:rsid w:val="005E49B4"/>
    <w:rsid w:val="005F398C"/>
    <w:rsid w:val="005F51E3"/>
    <w:rsid w:val="0060000F"/>
    <w:rsid w:val="00602766"/>
    <w:rsid w:val="00602F38"/>
    <w:rsid w:val="00605E24"/>
    <w:rsid w:val="006112E5"/>
    <w:rsid w:val="0062320B"/>
    <w:rsid w:val="00623794"/>
    <w:rsid w:val="00623B9F"/>
    <w:rsid w:val="0063289E"/>
    <w:rsid w:val="0064001B"/>
    <w:rsid w:val="00653072"/>
    <w:rsid w:val="0065577A"/>
    <w:rsid w:val="0066712E"/>
    <w:rsid w:val="006702C2"/>
    <w:rsid w:val="00670C95"/>
    <w:rsid w:val="00672F10"/>
    <w:rsid w:val="00673906"/>
    <w:rsid w:val="00687AC5"/>
    <w:rsid w:val="006952BD"/>
    <w:rsid w:val="006A6E59"/>
    <w:rsid w:val="006E3F15"/>
    <w:rsid w:val="006E487D"/>
    <w:rsid w:val="006F0E37"/>
    <w:rsid w:val="006F7B34"/>
    <w:rsid w:val="00705602"/>
    <w:rsid w:val="007127ED"/>
    <w:rsid w:val="007270F0"/>
    <w:rsid w:val="00752738"/>
    <w:rsid w:val="00754E65"/>
    <w:rsid w:val="0077162B"/>
    <w:rsid w:val="0077221E"/>
    <w:rsid w:val="00776F14"/>
    <w:rsid w:val="007839C8"/>
    <w:rsid w:val="00784A7B"/>
    <w:rsid w:val="007946E2"/>
    <w:rsid w:val="00796FF7"/>
    <w:rsid w:val="007A737B"/>
    <w:rsid w:val="007A7395"/>
    <w:rsid w:val="007A7C98"/>
    <w:rsid w:val="007B19AB"/>
    <w:rsid w:val="007B34D7"/>
    <w:rsid w:val="007B4825"/>
    <w:rsid w:val="007B5545"/>
    <w:rsid w:val="007B72EB"/>
    <w:rsid w:val="007C1FE1"/>
    <w:rsid w:val="007C505F"/>
    <w:rsid w:val="007F1AA4"/>
    <w:rsid w:val="008064E6"/>
    <w:rsid w:val="0081035A"/>
    <w:rsid w:val="00812F16"/>
    <w:rsid w:val="00824966"/>
    <w:rsid w:val="00837245"/>
    <w:rsid w:val="008378F2"/>
    <w:rsid w:val="008379A3"/>
    <w:rsid w:val="008412D9"/>
    <w:rsid w:val="008528F2"/>
    <w:rsid w:val="00853F45"/>
    <w:rsid w:val="00861711"/>
    <w:rsid w:val="00862E72"/>
    <w:rsid w:val="00865989"/>
    <w:rsid w:val="0088210D"/>
    <w:rsid w:val="00891CFE"/>
    <w:rsid w:val="008A14EF"/>
    <w:rsid w:val="008B418E"/>
    <w:rsid w:val="008C327D"/>
    <w:rsid w:val="008E5E7D"/>
    <w:rsid w:val="008F335D"/>
    <w:rsid w:val="008F57D1"/>
    <w:rsid w:val="00901412"/>
    <w:rsid w:val="009139E7"/>
    <w:rsid w:val="009144C6"/>
    <w:rsid w:val="00914578"/>
    <w:rsid w:val="009149EC"/>
    <w:rsid w:val="00914F0B"/>
    <w:rsid w:val="009176F3"/>
    <w:rsid w:val="009230D7"/>
    <w:rsid w:val="009269B9"/>
    <w:rsid w:val="0093295C"/>
    <w:rsid w:val="00934D59"/>
    <w:rsid w:val="00935F9C"/>
    <w:rsid w:val="009362E7"/>
    <w:rsid w:val="0094298E"/>
    <w:rsid w:val="009429BF"/>
    <w:rsid w:val="00942C22"/>
    <w:rsid w:val="009472D1"/>
    <w:rsid w:val="00951DAB"/>
    <w:rsid w:val="00954BB1"/>
    <w:rsid w:val="00974193"/>
    <w:rsid w:val="00982587"/>
    <w:rsid w:val="00982848"/>
    <w:rsid w:val="00983120"/>
    <w:rsid w:val="00986D28"/>
    <w:rsid w:val="00995E39"/>
    <w:rsid w:val="009A61B4"/>
    <w:rsid w:val="009A7C62"/>
    <w:rsid w:val="009A7D18"/>
    <w:rsid w:val="009B385F"/>
    <w:rsid w:val="009C01B7"/>
    <w:rsid w:val="009C35F3"/>
    <w:rsid w:val="009C6CCC"/>
    <w:rsid w:val="009E56D7"/>
    <w:rsid w:val="00A15A7B"/>
    <w:rsid w:val="00A332D9"/>
    <w:rsid w:val="00A3391C"/>
    <w:rsid w:val="00A5433B"/>
    <w:rsid w:val="00A713F8"/>
    <w:rsid w:val="00A72C09"/>
    <w:rsid w:val="00A731A7"/>
    <w:rsid w:val="00A8437D"/>
    <w:rsid w:val="00A96627"/>
    <w:rsid w:val="00AA1288"/>
    <w:rsid w:val="00AA34C3"/>
    <w:rsid w:val="00AC4334"/>
    <w:rsid w:val="00AC55CB"/>
    <w:rsid w:val="00AD3008"/>
    <w:rsid w:val="00AD6023"/>
    <w:rsid w:val="00AD70F7"/>
    <w:rsid w:val="00AE2670"/>
    <w:rsid w:val="00AE6AA3"/>
    <w:rsid w:val="00AF794A"/>
    <w:rsid w:val="00B0237A"/>
    <w:rsid w:val="00B1293D"/>
    <w:rsid w:val="00B13211"/>
    <w:rsid w:val="00B17F0A"/>
    <w:rsid w:val="00B30582"/>
    <w:rsid w:val="00B35B82"/>
    <w:rsid w:val="00B40A65"/>
    <w:rsid w:val="00B4151F"/>
    <w:rsid w:val="00B51F8D"/>
    <w:rsid w:val="00B6163F"/>
    <w:rsid w:val="00B71419"/>
    <w:rsid w:val="00B77C05"/>
    <w:rsid w:val="00B836FD"/>
    <w:rsid w:val="00B92BE8"/>
    <w:rsid w:val="00BA60D7"/>
    <w:rsid w:val="00BB0EDC"/>
    <w:rsid w:val="00BB447C"/>
    <w:rsid w:val="00BC229A"/>
    <w:rsid w:val="00BC75F1"/>
    <w:rsid w:val="00BD4A14"/>
    <w:rsid w:val="00BD7069"/>
    <w:rsid w:val="00BE467E"/>
    <w:rsid w:val="00BE7077"/>
    <w:rsid w:val="00C0045C"/>
    <w:rsid w:val="00C02832"/>
    <w:rsid w:val="00C100CF"/>
    <w:rsid w:val="00C1076B"/>
    <w:rsid w:val="00C20995"/>
    <w:rsid w:val="00C21309"/>
    <w:rsid w:val="00C2236E"/>
    <w:rsid w:val="00C23D28"/>
    <w:rsid w:val="00C269DE"/>
    <w:rsid w:val="00C45133"/>
    <w:rsid w:val="00C47FC6"/>
    <w:rsid w:val="00C57E9B"/>
    <w:rsid w:val="00C6063C"/>
    <w:rsid w:val="00C81816"/>
    <w:rsid w:val="00C95701"/>
    <w:rsid w:val="00C97026"/>
    <w:rsid w:val="00CA0362"/>
    <w:rsid w:val="00CA692F"/>
    <w:rsid w:val="00CA7482"/>
    <w:rsid w:val="00CB6F93"/>
    <w:rsid w:val="00CB78E8"/>
    <w:rsid w:val="00CC35FD"/>
    <w:rsid w:val="00CE25DB"/>
    <w:rsid w:val="00CF2C80"/>
    <w:rsid w:val="00CF2FA4"/>
    <w:rsid w:val="00CF530D"/>
    <w:rsid w:val="00D10D25"/>
    <w:rsid w:val="00D13F8E"/>
    <w:rsid w:val="00D17E28"/>
    <w:rsid w:val="00D20C65"/>
    <w:rsid w:val="00D2318C"/>
    <w:rsid w:val="00D24111"/>
    <w:rsid w:val="00D2462D"/>
    <w:rsid w:val="00D3130E"/>
    <w:rsid w:val="00D35B0E"/>
    <w:rsid w:val="00D47B0E"/>
    <w:rsid w:val="00D53AD0"/>
    <w:rsid w:val="00D546DA"/>
    <w:rsid w:val="00D61129"/>
    <w:rsid w:val="00D62F26"/>
    <w:rsid w:val="00D65A55"/>
    <w:rsid w:val="00D775B4"/>
    <w:rsid w:val="00D80836"/>
    <w:rsid w:val="00D85080"/>
    <w:rsid w:val="00D8607F"/>
    <w:rsid w:val="00DA55B1"/>
    <w:rsid w:val="00DA7BDE"/>
    <w:rsid w:val="00DB5D94"/>
    <w:rsid w:val="00DB5EA0"/>
    <w:rsid w:val="00DC22C5"/>
    <w:rsid w:val="00DC2564"/>
    <w:rsid w:val="00DC3AAD"/>
    <w:rsid w:val="00DE3273"/>
    <w:rsid w:val="00DE39FB"/>
    <w:rsid w:val="00DE4A06"/>
    <w:rsid w:val="00DE7061"/>
    <w:rsid w:val="00E00226"/>
    <w:rsid w:val="00E007EA"/>
    <w:rsid w:val="00E06098"/>
    <w:rsid w:val="00E13567"/>
    <w:rsid w:val="00E148E2"/>
    <w:rsid w:val="00E167C5"/>
    <w:rsid w:val="00E217B7"/>
    <w:rsid w:val="00E40686"/>
    <w:rsid w:val="00E4344E"/>
    <w:rsid w:val="00E45057"/>
    <w:rsid w:val="00E473F2"/>
    <w:rsid w:val="00E52E50"/>
    <w:rsid w:val="00E55406"/>
    <w:rsid w:val="00E558D4"/>
    <w:rsid w:val="00E6421D"/>
    <w:rsid w:val="00E96B8A"/>
    <w:rsid w:val="00EC6D46"/>
    <w:rsid w:val="00ED75AB"/>
    <w:rsid w:val="00EF4DC3"/>
    <w:rsid w:val="00F00032"/>
    <w:rsid w:val="00F0293E"/>
    <w:rsid w:val="00F02C73"/>
    <w:rsid w:val="00F02D23"/>
    <w:rsid w:val="00F0794A"/>
    <w:rsid w:val="00F15E2E"/>
    <w:rsid w:val="00F20C80"/>
    <w:rsid w:val="00F215B9"/>
    <w:rsid w:val="00F31E86"/>
    <w:rsid w:val="00F33A0E"/>
    <w:rsid w:val="00F33C35"/>
    <w:rsid w:val="00F354D7"/>
    <w:rsid w:val="00F3563F"/>
    <w:rsid w:val="00F35A09"/>
    <w:rsid w:val="00F40D7D"/>
    <w:rsid w:val="00F50C25"/>
    <w:rsid w:val="00F53EF7"/>
    <w:rsid w:val="00F61D04"/>
    <w:rsid w:val="00F64820"/>
    <w:rsid w:val="00F66B71"/>
    <w:rsid w:val="00F82790"/>
    <w:rsid w:val="00F90E34"/>
    <w:rsid w:val="00F91117"/>
    <w:rsid w:val="00F920B8"/>
    <w:rsid w:val="00F939DB"/>
    <w:rsid w:val="00FA49F2"/>
    <w:rsid w:val="00FB464C"/>
    <w:rsid w:val="00FB4EB4"/>
    <w:rsid w:val="00FC4BBA"/>
    <w:rsid w:val="00FC4F4D"/>
    <w:rsid w:val="00FC764D"/>
    <w:rsid w:val="00FD594B"/>
    <w:rsid w:val="00FD7F8E"/>
    <w:rsid w:val="00FE4068"/>
    <w:rsid w:val="00FE5906"/>
    <w:rsid w:val="00FF1E5A"/>
    <w:rsid w:val="00FF7647"/>
    <w:rsid w:val="4B155071"/>
    <w:rsid w:val="4FD919D6"/>
    <w:rsid w:val="504C6AD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paragraph" w:styleId="2">
    <w:name w:val="heading 1"/>
    <w:basedOn w:val="1"/>
    <w:next w:val="1"/>
    <w:link w:val="1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2"/>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lang w:eastAsia="pl-P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uiPriority w:val="99"/>
    <w:pPr>
      <w:spacing w:after="0" w:line="240" w:lineRule="auto"/>
    </w:pPr>
    <w:rPr>
      <w:rFonts w:ascii="Tahoma" w:hAnsi="Tahoma" w:cs="Tahoma"/>
      <w:sz w:val="16"/>
      <w:szCs w:val="16"/>
    </w:rPr>
  </w:style>
  <w:style w:type="paragraph" w:styleId="7">
    <w:name w:val="Body Text"/>
    <w:basedOn w:val="1"/>
    <w:link w:val="26"/>
    <w:semiHidden/>
    <w:unhideWhenUsed/>
    <w:qFormat/>
    <w:uiPriority w:val="0"/>
    <w:pPr>
      <w:spacing w:after="0" w:line="360" w:lineRule="auto"/>
    </w:pPr>
    <w:rPr>
      <w:rFonts w:ascii="Times New Roman" w:hAnsi="Times New Roman" w:eastAsia="Times New Roman" w:cs="Times New Roman"/>
      <w:sz w:val="28"/>
      <w:szCs w:val="20"/>
      <w:lang w:val="zh-CN" w:eastAsia="zh-CN"/>
    </w:rPr>
  </w:style>
  <w:style w:type="character" w:styleId="8">
    <w:name w:val="annotation reference"/>
    <w:basedOn w:val="4"/>
    <w:semiHidden/>
    <w:unhideWhenUsed/>
    <w:qFormat/>
    <w:uiPriority w:val="99"/>
    <w:rPr>
      <w:sz w:val="16"/>
      <w:szCs w:val="16"/>
    </w:rPr>
  </w:style>
  <w:style w:type="paragraph" w:styleId="9">
    <w:name w:val="annotation text"/>
    <w:basedOn w:val="1"/>
    <w:link w:val="23"/>
    <w:semiHidden/>
    <w:unhideWhenUsed/>
    <w:qFormat/>
    <w:uiPriority w:val="99"/>
    <w:pPr>
      <w:spacing w:line="240" w:lineRule="auto"/>
    </w:pPr>
    <w:rPr>
      <w:rFonts w:eastAsiaTheme="minorEastAsia"/>
      <w:sz w:val="20"/>
      <w:szCs w:val="20"/>
      <w:lang w:eastAsia="pl-PL"/>
    </w:rPr>
  </w:style>
  <w:style w:type="paragraph" w:styleId="10">
    <w:name w:val="annotation subject"/>
    <w:basedOn w:val="9"/>
    <w:next w:val="9"/>
    <w:link w:val="24"/>
    <w:semiHidden/>
    <w:unhideWhenUsed/>
    <w:qFormat/>
    <w:uiPriority w:val="99"/>
    <w:rPr>
      <w:b/>
      <w:bCs/>
    </w:rPr>
  </w:style>
  <w:style w:type="paragraph" w:styleId="11">
    <w:name w:val="footer"/>
    <w:basedOn w:val="1"/>
    <w:link w:val="21"/>
    <w:unhideWhenUsed/>
    <w:qFormat/>
    <w:uiPriority w:val="99"/>
    <w:pPr>
      <w:tabs>
        <w:tab w:val="center" w:pos="4536"/>
        <w:tab w:val="right" w:pos="9072"/>
      </w:tabs>
      <w:spacing w:after="0" w:line="240" w:lineRule="auto"/>
    </w:pPr>
  </w:style>
  <w:style w:type="paragraph" w:styleId="12">
    <w:name w:val="header"/>
    <w:basedOn w:val="1"/>
    <w:link w:val="20"/>
    <w:unhideWhenUsed/>
    <w:qFormat/>
    <w:uiPriority w:val="99"/>
    <w:pPr>
      <w:tabs>
        <w:tab w:val="center" w:pos="4536"/>
        <w:tab w:val="right" w:pos="9072"/>
      </w:tabs>
      <w:spacing w:after="0" w:line="240" w:lineRule="auto"/>
    </w:pPr>
  </w:style>
  <w:style w:type="character" w:styleId="13">
    <w:name w:val="Hyperlink"/>
    <w:basedOn w:val="4"/>
    <w:unhideWhenUsed/>
    <w:uiPriority w:val="99"/>
    <w:rPr>
      <w:color w:val="0000FF" w:themeColor="hyperlink"/>
      <w:u w:val="single"/>
      <w14:textFill>
        <w14:solidFill>
          <w14:schemeClr w14:val="hlink"/>
        </w14:solidFill>
      </w14:textFill>
    </w:rPr>
  </w:style>
  <w:style w:type="table" w:styleId="14">
    <w:name w:val="Table Grid"/>
    <w:basedOn w:val="5"/>
    <w:qFormat/>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oc 1"/>
    <w:basedOn w:val="1"/>
    <w:next w:val="1"/>
    <w:unhideWhenUsed/>
    <w:uiPriority w:val="39"/>
    <w:pPr>
      <w:spacing w:after="100"/>
    </w:pPr>
  </w:style>
  <w:style w:type="character" w:customStyle="1" w:styleId="16">
    <w:name w:val="Nagłówek 1 Znak"/>
    <w:basedOn w:val="4"/>
    <w:link w:val="2"/>
    <w:uiPriority w:val="9"/>
    <w:rPr>
      <w:rFonts w:asciiTheme="majorHAnsi" w:hAnsiTheme="majorHAnsi" w:eastAsiaTheme="majorEastAsia" w:cstheme="majorBidi"/>
      <w:b/>
      <w:bCs/>
      <w:color w:val="376092" w:themeColor="accent1" w:themeShade="BF"/>
      <w:sz w:val="28"/>
      <w:szCs w:val="28"/>
    </w:rPr>
  </w:style>
  <w:style w:type="paragraph" w:styleId="17">
    <w:name w:val="List Paragraph"/>
    <w:basedOn w:val="1"/>
    <w:qFormat/>
    <w:uiPriority w:val="0"/>
    <w:pPr>
      <w:ind w:left="720"/>
      <w:contextualSpacing/>
    </w:pPr>
  </w:style>
  <w:style w:type="paragraph" w:customStyle="1" w:styleId="18">
    <w:name w:val="Nagłówek spisu treści1"/>
    <w:basedOn w:val="2"/>
    <w:next w:val="1"/>
    <w:unhideWhenUsed/>
    <w:qFormat/>
    <w:uiPriority w:val="39"/>
    <w:pPr>
      <w:outlineLvl w:val="9"/>
    </w:pPr>
  </w:style>
  <w:style w:type="character" w:customStyle="1" w:styleId="19">
    <w:name w:val="Tekst dymka Znak"/>
    <w:basedOn w:val="4"/>
    <w:link w:val="6"/>
    <w:semiHidden/>
    <w:qFormat/>
    <w:uiPriority w:val="99"/>
    <w:rPr>
      <w:rFonts w:ascii="Tahoma" w:hAnsi="Tahoma" w:cs="Tahoma"/>
      <w:sz w:val="16"/>
      <w:szCs w:val="16"/>
    </w:rPr>
  </w:style>
  <w:style w:type="character" w:customStyle="1" w:styleId="20">
    <w:name w:val="Nagłówek Znak"/>
    <w:basedOn w:val="4"/>
    <w:link w:val="12"/>
    <w:qFormat/>
    <w:uiPriority w:val="99"/>
  </w:style>
  <w:style w:type="character" w:customStyle="1" w:styleId="21">
    <w:name w:val="Stopka Znak"/>
    <w:basedOn w:val="4"/>
    <w:link w:val="11"/>
    <w:qFormat/>
    <w:uiPriority w:val="99"/>
  </w:style>
  <w:style w:type="character" w:customStyle="1" w:styleId="22">
    <w:name w:val="Nagłówek 2 Znak"/>
    <w:basedOn w:val="4"/>
    <w:link w:val="3"/>
    <w:qFormat/>
    <w:uiPriority w:val="9"/>
    <w:rPr>
      <w:rFonts w:asciiTheme="majorHAnsi" w:hAnsiTheme="majorHAnsi" w:eastAsiaTheme="majorEastAsia" w:cstheme="majorBidi"/>
      <w:color w:val="376092" w:themeColor="accent1" w:themeShade="BF"/>
      <w:sz w:val="26"/>
      <w:szCs w:val="26"/>
      <w:lang w:eastAsia="pl-PL"/>
    </w:rPr>
  </w:style>
  <w:style w:type="character" w:customStyle="1" w:styleId="23">
    <w:name w:val="Tekst komentarza Znak"/>
    <w:basedOn w:val="4"/>
    <w:link w:val="9"/>
    <w:semiHidden/>
    <w:uiPriority w:val="99"/>
    <w:rPr>
      <w:rFonts w:eastAsiaTheme="minorEastAsia"/>
      <w:sz w:val="20"/>
      <w:szCs w:val="20"/>
      <w:lang w:eastAsia="pl-PL"/>
    </w:rPr>
  </w:style>
  <w:style w:type="character" w:customStyle="1" w:styleId="24">
    <w:name w:val="Temat komentarza Znak"/>
    <w:basedOn w:val="23"/>
    <w:link w:val="10"/>
    <w:semiHidden/>
    <w:qFormat/>
    <w:uiPriority w:val="99"/>
    <w:rPr>
      <w:rFonts w:eastAsiaTheme="minorEastAsia"/>
      <w:b/>
      <w:bCs/>
      <w:sz w:val="20"/>
      <w:szCs w:val="20"/>
      <w:lang w:eastAsia="pl-PL"/>
    </w:rPr>
  </w:style>
  <w:style w:type="paragraph" w:customStyle="1" w:styleId="25">
    <w:name w:val="Default"/>
    <w:qFormat/>
    <w:uiPriority w:val="0"/>
    <w:pPr>
      <w:autoSpaceDE w:val="0"/>
      <w:autoSpaceDN w:val="0"/>
      <w:adjustRightInd w:val="0"/>
    </w:pPr>
    <w:rPr>
      <w:rFonts w:ascii="Arial" w:hAnsi="Arial" w:cs="Arial" w:eastAsiaTheme="minorEastAsia"/>
      <w:color w:val="000000"/>
      <w:sz w:val="24"/>
      <w:szCs w:val="24"/>
      <w:lang w:val="pl-PL" w:eastAsia="pl-PL" w:bidi="ar-SA"/>
    </w:rPr>
  </w:style>
  <w:style w:type="character" w:customStyle="1" w:styleId="26">
    <w:name w:val="Tekst podstawowy Znak"/>
    <w:basedOn w:val="4"/>
    <w:link w:val="7"/>
    <w:semiHidden/>
    <w:qFormat/>
    <w:uiPriority w:val="0"/>
    <w:rPr>
      <w:rFonts w:ascii="Times New Roman" w:hAnsi="Times New Roman" w:eastAsia="Times New Roman" w:cs="Times New Roman"/>
      <w:sz w:val="28"/>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06C1-4A6F-4EAD-B851-7A234CFF6145}">
  <ds:schemaRefs/>
</ds:datastoreItem>
</file>

<file path=docProps/app.xml><?xml version="1.0" encoding="utf-8"?>
<Properties xmlns="http://schemas.openxmlformats.org/officeDocument/2006/extended-properties" xmlns:vt="http://schemas.openxmlformats.org/officeDocument/2006/docPropsVTypes">
  <Template>Normal</Template>
  <Pages>33</Pages>
  <Words>10399</Words>
  <Characters>62398</Characters>
  <Lines>519</Lines>
  <Paragraphs>145</Paragraphs>
  <TotalTime>22</TotalTime>
  <ScaleCrop>false</ScaleCrop>
  <LinksUpToDate>false</LinksUpToDate>
  <CharactersWithSpaces>72652</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2022-11-10T11:22:00Z</dcterms:created>
  <dc:creator>User</dc:creator>
  <cp:lastModifiedBy>Tomasz Jakubczak</cp:lastModifiedBy>
  <cp:lastPrinted>2024-03-21T17:01:52Z</cp:lastPrinted>
  <dcterms:modified xsi:type="dcterms:W3CDTF">2024-03-21T17:04:59Z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1166647144</vt:i4>
  </property>
  <property fmtid="{D5CDD505-2E9C-101B-9397-08002B2CF9AE}" pid="3" name="KSOProductBuildVer">
    <vt:lpwstr>1045-12.2.0.13489</vt:lpwstr>
  </property>
  <property fmtid="{D5CDD505-2E9C-101B-9397-08002B2CF9AE}" pid="4" name="ICV">
    <vt:lpwstr>868F99FE43D94670B0204C0DB9CE7F75_13</vt:lpwstr>
  </property>
</Properties>
</file>